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9B" w:rsidRDefault="008D619B" w:rsidP="008D619B">
      <w:pPr>
        <w:spacing w:line="360" w:lineRule="auto"/>
        <w:rPr>
          <w:b/>
          <w:color w:val="008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276985" cy="1371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8000"/>
          <w:sz w:val="28"/>
          <w:szCs w:val="28"/>
        </w:rPr>
        <w:t>PRZEDSZKOLE „WIELKA PRZYGODA”</w:t>
      </w:r>
    </w:p>
    <w:p w:rsidR="008D619B" w:rsidRDefault="008D619B" w:rsidP="008D619B">
      <w:pPr>
        <w:spacing w:line="360" w:lineRule="auto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80</w:t>
      </w:r>
      <w:r>
        <w:rPr>
          <w:sz w:val="28"/>
          <w:szCs w:val="28"/>
        </w:rPr>
        <w:t>–</w:t>
      </w:r>
      <w:r>
        <w:rPr>
          <w:color w:val="008000"/>
          <w:sz w:val="28"/>
          <w:szCs w:val="28"/>
        </w:rPr>
        <w:t>130 Gdańsk</w:t>
      </w:r>
    </w:p>
    <w:p w:rsidR="008D619B" w:rsidRDefault="008D619B" w:rsidP="008D619B">
      <w:pPr>
        <w:spacing w:line="360" w:lineRule="auto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ul. Ujeścisko 10</w:t>
      </w:r>
    </w:p>
    <w:p w:rsidR="008D619B" w:rsidRDefault="008D619B" w:rsidP="008D619B">
      <w:pPr>
        <w:spacing w:line="360" w:lineRule="auto"/>
        <w:rPr>
          <w:color w:val="008000"/>
          <w:sz w:val="28"/>
          <w:szCs w:val="28"/>
          <w:lang w:val="de-DE"/>
        </w:rPr>
      </w:pPr>
      <w:r>
        <w:rPr>
          <w:color w:val="008000"/>
          <w:sz w:val="28"/>
          <w:szCs w:val="28"/>
          <w:lang w:val="de-DE"/>
        </w:rPr>
        <w:t>Tel. (58) 303 19 19</w:t>
      </w:r>
    </w:p>
    <w:p w:rsidR="008D619B" w:rsidRDefault="008D619B" w:rsidP="008D619B">
      <w:pPr>
        <w:spacing w:line="360" w:lineRule="auto"/>
        <w:rPr>
          <w:color w:val="008000"/>
          <w:sz w:val="28"/>
          <w:szCs w:val="28"/>
          <w:lang w:val="de-DE"/>
        </w:rPr>
      </w:pPr>
      <w:r>
        <w:rPr>
          <w:color w:val="008000"/>
          <w:sz w:val="28"/>
          <w:szCs w:val="28"/>
          <w:lang w:val="de-DE"/>
        </w:rPr>
        <w:t xml:space="preserve">Tel. </w:t>
      </w:r>
      <w:proofErr w:type="spellStart"/>
      <w:r>
        <w:rPr>
          <w:color w:val="008000"/>
          <w:sz w:val="28"/>
          <w:szCs w:val="28"/>
          <w:lang w:val="de-DE"/>
        </w:rPr>
        <w:t>kom</w:t>
      </w:r>
      <w:proofErr w:type="spellEnd"/>
      <w:r>
        <w:rPr>
          <w:color w:val="008000"/>
          <w:sz w:val="28"/>
          <w:szCs w:val="28"/>
          <w:lang w:val="de-DE"/>
        </w:rPr>
        <w:t>. 0660 913 167</w:t>
      </w:r>
    </w:p>
    <w:p w:rsidR="008D619B" w:rsidRDefault="00A35DE3" w:rsidP="008D619B">
      <w:pPr>
        <w:spacing w:line="360" w:lineRule="auto"/>
        <w:rPr>
          <w:b/>
          <w:color w:val="008000"/>
          <w:sz w:val="28"/>
          <w:szCs w:val="28"/>
          <w:lang w:val="de-DE"/>
        </w:rPr>
      </w:pPr>
      <w:hyperlink r:id="rId7" w:history="1">
        <w:r w:rsidR="008D619B">
          <w:rPr>
            <w:rStyle w:val="Hipercze"/>
            <w:sz w:val="28"/>
            <w:szCs w:val="28"/>
            <w:lang w:val="de-DE"/>
          </w:rPr>
          <w:t>wielkaprzygoda@com.pl</w:t>
        </w:r>
      </w:hyperlink>
    </w:p>
    <w:p w:rsidR="008D619B" w:rsidRDefault="008D619B" w:rsidP="008D619B">
      <w:pPr>
        <w:spacing w:line="360" w:lineRule="auto"/>
        <w:rPr>
          <w:b/>
          <w:i/>
          <w:color w:val="008000"/>
          <w:sz w:val="28"/>
          <w:szCs w:val="28"/>
          <w:lang w:val="de-DE"/>
        </w:rPr>
      </w:pPr>
    </w:p>
    <w:p w:rsidR="008D619B" w:rsidRDefault="008D619B" w:rsidP="008D619B">
      <w:pPr>
        <w:spacing w:line="360" w:lineRule="auto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KONCEPCJA DZIAŁALNOŚCI PRZEDSZKOLA</w:t>
      </w:r>
    </w:p>
    <w:p w:rsidR="008D619B" w:rsidRDefault="008D619B" w:rsidP="008D619B">
      <w:pPr>
        <w:spacing w:line="360" w:lineRule="auto"/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„WIELKA PRZYGODA” NA ROK SZKOLNY 2019/2020</w:t>
      </w:r>
    </w:p>
    <w:p w:rsidR="008D619B" w:rsidRDefault="008D619B" w:rsidP="008D619B">
      <w:pPr>
        <w:spacing w:line="360" w:lineRule="auto"/>
        <w:jc w:val="both"/>
        <w:rPr>
          <w:sz w:val="20"/>
          <w:szCs w:val="20"/>
        </w:rPr>
      </w:pPr>
    </w:p>
    <w:p w:rsidR="008D619B" w:rsidRDefault="008D619B" w:rsidP="008D619B">
      <w:pPr>
        <w:spacing w:line="360" w:lineRule="auto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Podstawa prawna </w:t>
      </w:r>
      <w:r>
        <w:rPr>
          <w:sz w:val="16"/>
          <w:szCs w:val="16"/>
        </w:rPr>
        <w:t>–</w:t>
      </w:r>
      <w:r>
        <w:rPr>
          <w:b/>
          <w:i/>
          <w:sz w:val="16"/>
          <w:szCs w:val="16"/>
        </w:rPr>
        <w:t xml:space="preserve"> Rozporządzenie Ministra Edukacji Narodowej z dnia 7 października 2009 r. w sprawie nadzoru pedagogicznego.</w:t>
      </w:r>
    </w:p>
    <w:p w:rsidR="008D619B" w:rsidRDefault="008D619B" w:rsidP="008D619B">
      <w:pPr>
        <w:spacing w:line="360" w:lineRule="auto"/>
        <w:jc w:val="both"/>
        <w:rPr>
          <w:sz w:val="28"/>
          <w:szCs w:val="28"/>
        </w:rPr>
      </w:pPr>
    </w:p>
    <w:p w:rsidR="008D619B" w:rsidRDefault="008D619B" w:rsidP="008D619B">
      <w:pPr>
        <w:spacing w:line="360" w:lineRule="auto"/>
        <w:jc w:val="both"/>
        <w:rPr>
          <w:b/>
          <w:bCs/>
          <w:smallCaps/>
          <w:sz w:val="28"/>
          <w:szCs w:val="28"/>
        </w:rPr>
      </w:pPr>
      <w:r>
        <w:rPr>
          <w:sz w:val="28"/>
          <w:szCs w:val="28"/>
        </w:rPr>
        <w:t xml:space="preserve">   Przedszkole WIELKA PRZYGODA jest placówką niepubliczną działającą trzynasty rok. Siedzibą Przedszkola jest dom wolno stojący z własnym ogrodem, znajdujący się w otoczeniu nowych osiedli. Organem prowadzącym placówkę jest WIELKA PRZYGODA Spółka z o.o.</w:t>
      </w:r>
    </w:p>
    <w:p w:rsidR="008D619B" w:rsidRDefault="008D619B" w:rsidP="008D619B">
      <w:pPr>
        <w:spacing w:line="360" w:lineRule="auto"/>
      </w:pPr>
      <w:r>
        <w:rPr>
          <w:sz w:val="28"/>
          <w:szCs w:val="28"/>
        </w:rPr>
        <w:t xml:space="preserve">   Przedszkole pełni funkcje opiekuńcze, wychowawcze i kształcące. Wspomaga wszechstronny rozwój dziecka odpowiednio do jego indywidualnych potrzeb i możliwości. </w:t>
      </w:r>
    </w:p>
    <w:p w:rsidR="008D619B" w:rsidRDefault="008D619B" w:rsidP="008D619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W Przedszkolu tworzymy bezpieczne warunki do wspólnej zabawy i nauki. Staramy się podążać za nowymi trendami edukacyjnymi. Dostrzegamy zalety edukacji włączającej. Mimo, że nie jesteśmy przedszkolem integracyjnym, tworzymy warunki do edukacji i integracji dla dzieci o specyficznych potrzebach edukacyjnych, dla których są tworzone zespoły i opracowywane programy wspierające i rozwijające. Dzieci ze specjalnymi potrzebami edukacyjnymi, pod troskliwą i fachową opieką nauczycieli, terapeutów, specjalistów i opiekunek są włączane w tradycyjny i ogólnodostępny nurt kształcenia.</w:t>
      </w:r>
      <w:r>
        <w:t xml:space="preserve"> </w:t>
      </w:r>
      <w:r>
        <w:rPr>
          <w:sz w:val="28"/>
          <w:szCs w:val="28"/>
        </w:rPr>
        <w:t>Nasze Przedszkole</w:t>
      </w:r>
      <w:r>
        <w:t xml:space="preserve"> </w:t>
      </w:r>
      <w:r>
        <w:rPr>
          <w:sz w:val="28"/>
          <w:szCs w:val="28"/>
        </w:rPr>
        <w:t>umożliwia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naukę i zabawę dzieciom z niepełnosprawnościami wraz ze sprawnymi rówieśnikami.</w:t>
      </w:r>
    </w:p>
    <w:p w:rsidR="008D619B" w:rsidRDefault="008D619B" w:rsidP="008D61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Przestronne pomieszczenia przedszkolne, wyposażenie Przedszkola, w tym środki dydaktyczne, pozwalają na realizację przyjętych programów. Nowoczesne meble i kąciki zainteresowań oraz atrakcyjne zabawki zachęcają do swobodnej zabawy. Teren przedszkolny sprzyja zabawom na powietrzu oraz prowadzeniu obserwacji przyrodniczych.</w:t>
      </w:r>
    </w:p>
    <w:p w:rsidR="006D7944" w:rsidRDefault="008D619B" w:rsidP="006D7944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Nasze Przedszkole promuje zdrowy tryb życia i zachowania przyjazne przyrodzie, buduje poczucie tożsamości regionalnej i narodowej, rozwija kompetencje społeczne, a także uczy odróżniania dobra od zła. </w:t>
      </w:r>
      <w:r w:rsidRPr="006D7944">
        <w:rPr>
          <w:sz w:val="28"/>
          <w:szCs w:val="28"/>
        </w:rPr>
        <w:t>Od lutego  tego roku włodarze naszego miasta zaproponowali mieszkańcom  i gościom rezygnację z plastiku w życiu codziennym, a my, mając na uwadze ważkość problemu, pragniemy się przyłączyć do tej akcji. P</w:t>
      </w:r>
      <w:r w:rsidR="006D7944" w:rsidRPr="006D7944">
        <w:rPr>
          <w:sz w:val="28"/>
          <w:szCs w:val="28"/>
        </w:rPr>
        <w:t>ragniemy dzieciom uświadomić, że p</w:t>
      </w:r>
      <w:r w:rsidRPr="006D7944">
        <w:rPr>
          <w:sz w:val="28"/>
          <w:szCs w:val="28"/>
        </w:rPr>
        <w:t>rzedmioty plastikowe</w:t>
      </w:r>
      <w:r w:rsidR="006D7944" w:rsidRPr="006D7944">
        <w:rPr>
          <w:sz w:val="28"/>
          <w:szCs w:val="28"/>
        </w:rPr>
        <w:t>, które nieustanie nam towarzyszą. r</w:t>
      </w:r>
      <w:r w:rsidRPr="006D7944">
        <w:rPr>
          <w:sz w:val="28"/>
          <w:szCs w:val="28"/>
        </w:rPr>
        <w:t>ozkładają się długo, przez co dzisiaj żyjąc nieodpowiedzialnie i produkując zbyt wiele śmieci, powodujemy znaczne obciążenia jakości życia przyszłych pokoleń. W tym roku szkolnym będziemy podejmować działania,  by na stałe zmienić nawyki szkodliwe dla środowiska. W swoim ekologicznym programie profilaktycznym zostaną ujęte treści i działania mające wyrabianie postaw proekologicznych u dzieci.</w:t>
      </w:r>
    </w:p>
    <w:p w:rsidR="008D619B" w:rsidRDefault="008D619B" w:rsidP="006D7944">
      <w:pPr>
        <w:spacing w:after="20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Przedszkole pełni również funkcję doradczą i wspierającą działania wychowawcze wobec rodziców. Celem edukacji przedszkolnej jest osiągnięcie przez dziecko stanu gotowości do podjęcia nauki w szkole podstawowej.</w:t>
      </w:r>
    </w:p>
    <w:p w:rsidR="008D619B" w:rsidRDefault="008D619B" w:rsidP="008D619B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Naszą kadrę tworzą ludzie z pasją, nauczyciele nowatorzy, posiadający wysokie kwalifikacje w zakresie dydaktyki, oligofrenopedagogiki oraz wychowania dzieci w wieku przedszkolnym i wczesnoszkolnym. Wychowawcy mogą się także poszczycić dodatkowymi umiejętnościami z różnych dziedzin, które wykorzystują w codziennej pracy. </w:t>
      </w:r>
      <w:r>
        <w:rPr>
          <w:color w:val="000000"/>
          <w:sz w:val="28"/>
          <w:szCs w:val="28"/>
        </w:rPr>
        <w:t>Kadra tworzy życzliwą i rzeczową atmosferę współdziałania. Systematycznie doskonali również organizację i przebieg procesów wspomagania oraz edukacji dzieci. Nauczyciele stale się rozwijają i biorą udział w różnych formach dokształcania.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Naszym nauczycielom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umożliwiamy realizację stopni awansu zawodowego.</w:t>
      </w:r>
    </w:p>
    <w:p w:rsidR="008D619B" w:rsidRDefault="008D619B" w:rsidP="008D61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Dyrektor motywuje nauczycieli do pracy na wysokim poziomie.</w:t>
      </w:r>
    </w:p>
    <w:p w:rsidR="008D619B" w:rsidRDefault="008D619B" w:rsidP="008D619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Wszyscy dbamy o to, by pierwszy etap edukacyjny stał się dla Dzieci, Rodziców i Nauczycieli WIELKĄ PRZYGODĄ…</w:t>
      </w:r>
    </w:p>
    <w:p w:rsidR="008D619B" w:rsidRDefault="008D619B" w:rsidP="008D619B">
      <w:pPr>
        <w:spacing w:line="360" w:lineRule="auto"/>
        <w:rPr>
          <w:color w:val="000000"/>
          <w:sz w:val="28"/>
          <w:szCs w:val="28"/>
        </w:rPr>
      </w:pPr>
    </w:p>
    <w:p w:rsidR="008D619B" w:rsidRDefault="008D619B" w:rsidP="008D619B">
      <w:pPr>
        <w:spacing w:line="360" w:lineRule="auto"/>
        <w:rPr>
          <w:b/>
          <w:i/>
          <w:color w:val="008000"/>
          <w:sz w:val="28"/>
          <w:szCs w:val="28"/>
        </w:rPr>
      </w:pPr>
      <w:r>
        <w:rPr>
          <w:color w:val="000000"/>
          <w:sz w:val="28"/>
          <w:szCs w:val="28"/>
        </w:rPr>
        <w:t>Nasze hasło</w:t>
      </w:r>
      <w:r>
        <w:rPr>
          <w:sz w:val="28"/>
          <w:szCs w:val="28"/>
        </w:rPr>
        <w:t>:</w:t>
      </w:r>
      <w:r>
        <w:rPr>
          <w:bCs/>
          <w:color w:val="E36C0A"/>
          <w:szCs w:val="28"/>
        </w:rPr>
        <w:t xml:space="preserve"> </w:t>
      </w:r>
      <w:r>
        <w:rPr>
          <w:b/>
          <w:i/>
          <w:color w:val="008000"/>
          <w:sz w:val="28"/>
          <w:szCs w:val="28"/>
        </w:rPr>
        <w:t xml:space="preserve">Jak latawiec </w:t>
      </w:r>
      <w:r>
        <w:rPr>
          <w:sz w:val="28"/>
          <w:szCs w:val="28"/>
        </w:rPr>
        <w:t>–</w:t>
      </w:r>
      <w:r>
        <w:rPr>
          <w:b/>
          <w:i/>
          <w:color w:val="008000"/>
          <w:sz w:val="28"/>
          <w:szCs w:val="28"/>
        </w:rPr>
        <w:t xml:space="preserve"> chwytam wiatr, by wznosić się coraz wyżej i podziwiać świat…</w:t>
      </w:r>
    </w:p>
    <w:p w:rsidR="008D619B" w:rsidRDefault="008D619B" w:rsidP="008D619B">
      <w:pPr>
        <w:pStyle w:val="NormalnyWeb"/>
        <w:spacing w:line="360" w:lineRule="auto"/>
        <w:rPr>
          <w:b/>
          <w:sz w:val="28"/>
          <w:szCs w:val="28"/>
        </w:rPr>
      </w:pPr>
      <w:r>
        <w:rPr>
          <w:rStyle w:val="Pogrubienie"/>
          <w:sz w:val="28"/>
          <w:szCs w:val="28"/>
        </w:rPr>
        <w:t>WIZJA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PRZEDSZKOLA</w:t>
      </w:r>
      <w:r>
        <w:rPr>
          <w:sz w:val="28"/>
          <w:szCs w:val="28"/>
        </w:rPr>
        <w:br/>
        <w:t xml:space="preserve">Stworzenie ośrodka edukacyjnego, pracującego według autorskich rozwiązań </w:t>
      </w:r>
      <w:r>
        <w:rPr>
          <w:sz w:val="28"/>
          <w:szCs w:val="28"/>
        </w:rPr>
        <w:br/>
        <w:t xml:space="preserve">i najnowszych tendencji w pedagogice, którego celem jest nowa jakość edukacji. </w:t>
      </w:r>
    </w:p>
    <w:p w:rsidR="008D619B" w:rsidRDefault="008D619B" w:rsidP="008D619B">
      <w:pPr>
        <w:pStyle w:val="NormalnyWeb"/>
        <w:spacing w:line="360" w:lineRule="auto"/>
        <w:rPr>
          <w:sz w:val="28"/>
          <w:szCs w:val="28"/>
        </w:rPr>
      </w:pPr>
      <w:r>
        <w:rPr>
          <w:rStyle w:val="Pogrubienie"/>
          <w:sz w:val="28"/>
          <w:szCs w:val="28"/>
        </w:rPr>
        <w:t>MISJA</w:t>
      </w:r>
      <w:r>
        <w:rPr>
          <w:b/>
          <w:sz w:val="28"/>
          <w:szCs w:val="28"/>
        </w:rPr>
        <w:t xml:space="preserve"> PRZEDSZKOLA</w:t>
      </w:r>
      <w:r>
        <w:rPr>
          <w:sz w:val="28"/>
          <w:szCs w:val="28"/>
        </w:rPr>
        <w:br/>
        <w:t xml:space="preserve">Prowadzenie wysokiej jakości usług edukacyjnych w zakresie wychowania przedszkolnego, kształcenia rodziców i nauczycieli. </w:t>
      </w:r>
    </w:p>
    <w:p w:rsidR="008D619B" w:rsidRDefault="008D619B" w:rsidP="008D619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NASZE PRIORYTETY </w:t>
      </w:r>
    </w:p>
    <w:p w:rsidR="008D619B" w:rsidRDefault="008D619B" w:rsidP="008D61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Zaspokajanie potrzeb dziecka.</w:t>
      </w:r>
    </w:p>
    <w:p w:rsidR="008D619B" w:rsidRDefault="008D619B" w:rsidP="008D61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Dbałość o bezpieczeństwo powierzonych naszej opiece dzieci.</w:t>
      </w:r>
    </w:p>
    <w:p w:rsidR="008D619B" w:rsidRDefault="008D619B" w:rsidP="008D61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Dbałość o wszechstronny rozwój dziecka poprzez indywidualizowanie oddziaływań w zależności od potrzeb i możliwości dziecka. </w:t>
      </w:r>
    </w:p>
    <w:p w:rsidR="008D619B" w:rsidRDefault="008D619B" w:rsidP="008D61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Wspieranie rozwoju dzieci. Wyrabianie u dzieci gotowości do podjęcia nauki w szkole podstawowej.</w:t>
      </w:r>
    </w:p>
    <w:p w:rsidR="008D619B" w:rsidRDefault="008D619B" w:rsidP="008D61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Prowadzenie planowego procesu wychowawczego opartego na wartościach.</w:t>
      </w:r>
    </w:p>
    <w:p w:rsidR="008D619B" w:rsidRDefault="008D619B" w:rsidP="008D61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Dbałość o jakość usług edukacyjnych w zakresie wychowania przedszkolnego, kształcenia rodziców i nauczycieli.</w:t>
      </w:r>
    </w:p>
    <w:p w:rsidR="008D619B" w:rsidRDefault="008D619B" w:rsidP="008D61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Rozwijanie wiadomości i umiejętności poprzez organizowanie zabaw edukacyjnych.</w:t>
      </w:r>
    </w:p>
    <w:p w:rsidR="008D619B" w:rsidRDefault="008D619B" w:rsidP="008D61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Rozwijanie zainteresowań i uzdolnień dzieci, doskonalenie kompetencji poznawczych wychowanków, identyfikowanie ich talentów i mocnych stron.</w:t>
      </w:r>
    </w:p>
    <w:p w:rsidR="008D619B" w:rsidRDefault="008D619B" w:rsidP="008D61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Włączanie rodziców w organizację działań dydaktyczno-wychowawczych.</w:t>
      </w:r>
    </w:p>
    <w:p w:rsidR="008D619B" w:rsidRDefault="008D619B" w:rsidP="008D61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Promowanie zdrowego stylu życia poprzez wdrażanie programów profilaktycznych dotyczących nawyków żywieniowych i programów rozwijających sprawność ruchową u dzieci.</w:t>
      </w:r>
    </w:p>
    <w:p w:rsidR="008D619B" w:rsidRDefault="008D619B" w:rsidP="008D619B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Rozwijanie zainteresowań czytelniczych we współpracy z rodzicami w ramach programu ABCXXI-Cała Polska czyta dzieciom.</w:t>
      </w:r>
    </w:p>
    <w:p w:rsidR="008D619B" w:rsidRDefault="008D619B" w:rsidP="008D61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bCs/>
          <w:color w:val="000000" w:themeColor="text1"/>
          <w:sz w:val="28"/>
          <w:szCs w:val="28"/>
        </w:rPr>
        <w:t xml:space="preserve">Dbałość o wysokie standardy w funkcjonowaniu placówki. </w:t>
      </w:r>
      <w:r>
        <w:rPr>
          <w:color w:val="000000" w:themeColor="text1"/>
          <w:sz w:val="28"/>
          <w:szCs w:val="28"/>
        </w:rPr>
        <w:t>Dalsza praca nad koncepcją przedszkola ukierunkowaną na rozwój dzieci i ich aktywność oraz jej realizacja.</w:t>
      </w:r>
    </w:p>
    <w:p w:rsidR="008D619B" w:rsidRDefault="008D619B" w:rsidP="008D619B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Prowadzenie działań </w:t>
      </w:r>
      <w:proofErr w:type="spellStart"/>
      <w:r>
        <w:rPr>
          <w:bCs/>
          <w:sz w:val="28"/>
          <w:szCs w:val="28"/>
        </w:rPr>
        <w:t>dydaktyczno</w:t>
      </w:r>
      <w:proofErr w:type="spellEnd"/>
      <w:r>
        <w:rPr>
          <w:bCs/>
          <w:sz w:val="28"/>
          <w:szCs w:val="28"/>
        </w:rPr>
        <w:t xml:space="preserve">–wychowawczych mających na celu nabywanie wiadomości i umiejętności określonych w nowej podstawie programowej, wszechstronny rozwój dziecka, ze szczególnym uwzględnieniem działań stymulujących uzdolnienia i zainteresowania dziecka, jego rozwój emocjonalny. </w:t>
      </w:r>
    </w:p>
    <w:p w:rsidR="008D619B" w:rsidRDefault="008D619B" w:rsidP="008D619B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Wyrównywanie szans poprzez stymulowanie rozwoju dzieci przejawiających problemy w przyswajaniu wiedzy oraz dzieci o specjalnych potrzebach edukacyjnych.</w:t>
      </w:r>
    </w:p>
    <w:p w:rsidR="008D619B" w:rsidRDefault="008D619B" w:rsidP="008D619B">
      <w:pPr>
        <w:spacing w:line="360" w:lineRule="auto"/>
        <w:jc w:val="both"/>
        <w:rPr>
          <w:b/>
          <w:sz w:val="28"/>
          <w:szCs w:val="28"/>
        </w:rPr>
      </w:pPr>
    </w:p>
    <w:p w:rsidR="008D619B" w:rsidRDefault="008D619B" w:rsidP="008D619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DZIAŁALNOŚĆ PRZEDSZKOLA</w:t>
      </w:r>
    </w:p>
    <w:p w:rsidR="008D619B" w:rsidRDefault="008D619B" w:rsidP="008D6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Przedszkole jest placówką całoroczną. W miesiącach od września do czerwca prowadzimy działalność edukacyjną, natomiast w miesiącach wakacyjnych – opiekuńczą. Przedszkole czynne jest w godzinach 6.30–17.00. W godzinach od 17.00 do 20.00 istnieje możliwość skorzystania z zajęć opiekuńczych, za dodatkową opłatą w wysokości</w:t>
      </w:r>
      <w:r>
        <w:rPr>
          <w:color w:val="FF0000"/>
          <w:sz w:val="28"/>
          <w:szCs w:val="28"/>
        </w:rPr>
        <w:t xml:space="preserve"> </w:t>
      </w:r>
      <w:r w:rsidRPr="006D7944">
        <w:rPr>
          <w:sz w:val="28"/>
          <w:szCs w:val="28"/>
        </w:rPr>
        <w:t>1</w:t>
      </w:r>
      <w:r w:rsidR="007F1671" w:rsidRPr="006D7944">
        <w:rPr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zł/godz. Po decyzji o przyjęciu dziecka do Przedszkola Rodzice jednorazowo uiszczają wpisowe w wysokości jednego czesnego, które w tym roku szkolnym wynosi 650 zł (drugie dziecko 550 zł). Czesne płatne jest przez 12 miesięcy. Do czesnego doliczamy stawkę żywieniową w wysokości </w:t>
      </w:r>
      <w:r w:rsidRPr="007F1671">
        <w:rPr>
          <w:sz w:val="28"/>
          <w:szCs w:val="28"/>
        </w:rPr>
        <w:t xml:space="preserve">12,50 </w:t>
      </w:r>
      <w:r>
        <w:rPr>
          <w:sz w:val="28"/>
          <w:szCs w:val="28"/>
        </w:rPr>
        <w:t xml:space="preserve">zł/dzień. Dzieciom oferujemy 3 posiłki dziennie – śniadanie, obiad, podwieczorek. </w:t>
      </w:r>
    </w:p>
    <w:p w:rsidR="008D619B" w:rsidRDefault="008D619B" w:rsidP="008D6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By ułatwić dzieciom wejście w rytm zajęć przedszkolnych i zmniejszyć stres związany z rozstaniem z rodzicami, proponujemy dzieciom uczestnictwo w tzw. godzinach adaptacyjnych (20 godz.), w czasie których oswajają się </w:t>
      </w:r>
      <w:r>
        <w:rPr>
          <w:sz w:val="28"/>
          <w:szCs w:val="28"/>
        </w:rPr>
        <w:br/>
        <w:t xml:space="preserve">w mniejszych grupach z nową sytuacją oraz z atmosferą panującą </w:t>
      </w:r>
      <w:r>
        <w:rPr>
          <w:sz w:val="28"/>
          <w:szCs w:val="28"/>
        </w:rPr>
        <w:br/>
        <w:t>w Przedszkolu.</w:t>
      </w:r>
    </w:p>
    <w:p w:rsidR="008D619B" w:rsidRDefault="008D619B" w:rsidP="008D6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W Przedszkolu tworzymy 3 grupy wiekowe (2,5–3-latki, 3,5–4,5-latki, 5-6 -latki – w zależności od indywidualnego rozwoju). W każdej grupie jest dwóch współpracujących ze sobą wychowawców, którzy na zmianę pracują </w:t>
      </w:r>
      <w:r>
        <w:rPr>
          <w:sz w:val="28"/>
          <w:szCs w:val="28"/>
        </w:rPr>
        <w:br/>
        <w:t>z dziećmi, oraz wspierająca nauczycieli opiekunka. Ponadto w każdej z grup  dzieciom o specjalnych potrzebach edukacyjnych towarzyszy nauczyciel wspomagający.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Nauczyciele rozwijają kompetencje społeczne dzieci, uczą współdziałania </w:t>
      </w:r>
      <w:r>
        <w:rPr>
          <w:sz w:val="28"/>
          <w:szCs w:val="28"/>
        </w:rPr>
        <w:br/>
        <w:t>i prowadzą planowy proces wychowawczy oparty na wartościach. Dzieci uczą się odróżniać dobro od zła. Katalog wartości obejmuje: dobro, piękno, prawdę, miłość, przyjaźń, współdziałanie, szacunek, zdrowie, przyrodę, ojczyznę.</w:t>
      </w:r>
    </w:p>
    <w:p w:rsidR="008D619B" w:rsidRDefault="008D619B" w:rsidP="008D619B">
      <w:pPr>
        <w:spacing w:line="360" w:lineRule="auto"/>
        <w:jc w:val="both"/>
        <w:rPr>
          <w:rFonts w:ascii="Cambria" w:hAnsi="Cambria"/>
        </w:rPr>
      </w:pPr>
      <w:r>
        <w:rPr>
          <w:sz w:val="28"/>
          <w:szCs w:val="28"/>
        </w:rPr>
        <w:t xml:space="preserve">   W poszczególnych grupach nauczyciele prowadzą zajęcia dydaktyczno-wychowawcze, dostosowane do możliwości percepcyjnych dzieci. Nauczyciele monitorują indywidualny rozwój każdego dziecka w czasie systematycznych obserwacji, prowadzonych w celu zapewnienia najlepszych warunków do osiągnięcia sukcesów rozwojowych. Proces wspomagania rozwoju i edukacji dziecka zmierza do osiągnięcia przez nie gotowości do podjęcia nauki w szkole. Przedszkole bada tę gotowość i w zależności od wyników badania prowadzi zajęcia wspomagające i korygujące rozwój dziecka, a także udziela </w:t>
      </w:r>
      <w:r w:rsidRPr="006D7944">
        <w:rPr>
          <w:sz w:val="28"/>
          <w:szCs w:val="28"/>
        </w:rPr>
        <w:t>pomocy psychologiczno-pedagogicznej.</w:t>
      </w:r>
      <w:r>
        <w:rPr>
          <w:rFonts w:ascii="Cambria" w:hAnsi="Cambria"/>
        </w:rPr>
        <w:t xml:space="preserve"> </w:t>
      </w:r>
      <w:r>
        <w:rPr>
          <w:sz w:val="28"/>
          <w:szCs w:val="28"/>
        </w:rPr>
        <w:t xml:space="preserve">Mając świadomość tego, że zabawa jest podstawową formą działalności dziecka staramy się, aby dzieci mogły uczyć się w czasie organizowanych przez nauczycieli zabaw edukacyjnych. Stwarzamy warunki do tego, aby w toku zabaw dowolnych dzieci mogły rozwijać swoją inwencję twórczą oraz kompetencje </w:t>
      </w:r>
      <w:proofErr w:type="spellStart"/>
      <w:r>
        <w:rPr>
          <w:sz w:val="28"/>
          <w:szCs w:val="28"/>
        </w:rPr>
        <w:t>społeczno</w:t>
      </w:r>
      <w:proofErr w:type="spellEnd"/>
      <w:r>
        <w:rPr>
          <w:sz w:val="28"/>
          <w:szCs w:val="28"/>
        </w:rPr>
        <w:t xml:space="preserve">–emocjonalne, a także „wchodzić w rolę” w trakcie zabaw tematycznych. </w:t>
      </w:r>
    </w:p>
    <w:p w:rsidR="008D619B" w:rsidRDefault="008D619B" w:rsidP="008D6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Przedszkole oferuje bogatą ofertę zajęć dla dzieci.</w:t>
      </w:r>
    </w:p>
    <w:p w:rsidR="008D619B" w:rsidRDefault="008D619B" w:rsidP="008D6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Dzieci 2 razy w tygodniu uczestniczą w autorskich zajęciach rytmicznych </w:t>
      </w:r>
      <w:r>
        <w:rPr>
          <w:sz w:val="28"/>
          <w:szCs w:val="28"/>
        </w:rPr>
        <w:br/>
        <w:t>i umuzykalniających. Autorka programu stara się rozwijać uzdolnienia muzyczne dzieci poprzez rozśpiewanie, słuchanie na żywo materiału muzycznego zróżnicowanego tonalnie i rytmicznie. W toku zajęć kształtuje również poczucie rytmu oraz wyobraźnię muzyczną dzieci. W swojej pracy wykorzystuje różnorodne metody, które skupiają się na rozwoju psychomotorycznym dziecka oraz pobudzaniu inwencji twórczych i wyobraźni. Są to m.in.:</w:t>
      </w:r>
      <w:r>
        <w:t xml:space="preserve"> </w:t>
      </w:r>
      <w:r w:rsidRPr="006D7944">
        <w:rPr>
          <w:rStyle w:val="Pogrubienie"/>
          <w:b w:val="0"/>
          <w:sz w:val="28"/>
          <w:szCs w:val="28"/>
        </w:rPr>
        <w:t>metoda ruchu rozwijającego W. Sherborne, Metoda Dobrego Startu, Metoda C. Orffa, Metoda Opowieści Ruchowej, metoda aktywnego słuchania muzyki B. Strauss</w:t>
      </w:r>
      <w:r w:rsidRPr="006D7944">
        <w:rPr>
          <w:b/>
        </w:rPr>
        <w:t xml:space="preserve">. </w:t>
      </w:r>
      <w:r w:rsidRPr="006D7944">
        <w:rPr>
          <w:sz w:val="28"/>
          <w:szCs w:val="28"/>
        </w:rPr>
        <w:t>Wykorzystuje też</w:t>
      </w:r>
      <w:r w:rsidRPr="006D7944">
        <w:t xml:space="preserve"> </w:t>
      </w:r>
      <w:proofErr w:type="spellStart"/>
      <w:r w:rsidRPr="006D7944">
        <w:rPr>
          <w:rStyle w:val="Pogrubienie"/>
          <w:b w:val="0"/>
          <w:sz w:val="28"/>
          <w:szCs w:val="28"/>
        </w:rPr>
        <w:t>Labanowską</w:t>
      </w:r>
      <w:proofErr w:type="spellEnd"/>
      <w:r w:rsidRPr="006D7944">
        <w:rPr>
          <w:rStyle w:val="Pogrubienie"/>
          <w:b w:val="0"/>
          <w:sz w:val="28"/>
          <w:szCs w:val="28"/>
        </w:rPr>
        <w:t xml:space="preserve"> metodę</w:t>
      </w:r>
      <w:r>
        <w:t xml:space="preserve"> </w:t>
      </w:r>
      <w:r>
        <w:rPr>
          <w:sz w:val="28"/>
          <w:szCs w:val="28"/>
        </w:rPr>
        <w:t xml:space="preserve">gimnastyki twórczej. Dotyczy ona m.in. ćwiczeń muzyczno-ruchowych, improwizacji ruchowej </w:t>
      </w:r>
      <w:r>
        <w:rPr>
          <w:sz w:val="28"/>
          <w:szCs w:val="28"/>
        </w:rPr>
        <w:br/>
        <w:t>i tańca.</w:t>
      </w:r>
    </w:p>
    <w:p w:rsidR="008D619B" w:rsidRDefault="008D619B" w:rsidP="008D619B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Każda z grup codziennie uczestniczy w zajęciach z języka angielskiego. Oprócz systematycznych zajęć zorganizowanych kontynuujemy w większym wymiarze zajęcia z języka angielskiego poprzez oswajanie z językiem obcym w sytuacjach codziennych (podczas spaceru, zabaw, czynności samoobsługowych). Celem zajęć jest rozwijanie umiejętności językowych na poziomie czynnym (mówienie) i biernym (słuchanie). Staramy się stopniowo rozszerzać zakres słownictwa z różnych obszarów działalności dzieci,</w:t>
      </w:r>
      <w:r>
        <w:t xml:space="preserve"> </w:t>
      </w:r>
      <w:r>
        <w:rPr>
          <w:sz w:val="28"/>
          <w:szCs w:val="28"/>
        </w:rPr>
        <w:t xml:space="preserve">np.: kolory, zabawki, jedzenie, części ciała, ubrania, zwierzęta, święta. U podstaw naszych działań leży wspieranie ogólnego rozwoju dziecka poprzez naukę piosenek, rymowanek, wierszyków oraz wspólne gry i zabawy </w:t>
      </w:r>
      <w:r>
        <w:rPr>
          <w:sz w:val="28"/>
          <w:szCs w:val="28"/>
        </w:rPr>
        <w:br/>
        <w:t>z zastosowaniem słownictwa angielskiego.</w:t>
      </w:r>
      <w:r>
        <w:t xml:space="preserve"> </w:t>
      </w:r>
      <w:r>
        <w:rPr>
          <w:sz w:val="28"/>
          <w:szCs w:val="28"/>
        </w:rPr>
        <w:t>Zajęcia prowadzone są przy użyciu zabawek, fiszek ze słówkami (</w:t>
      </w:r>
      <w:proofErr w:type="spellStart"/>
      <w:r>
        <w:rPr>
          <w:i/>
          <w:sz w:val="28"/>
          <w:szCs w:val="28"/>
        </w:rPr>
        <w:t>flashcards</w:t>
      </w:r>
      <w:proofErr w:type="spellEnd"/>
      <w:r>
        <w:rPr>
          <w:sz w:val="28"/>
          <w:szCs w:val="28"/>
        </w:rPr>
        <w:t>), kukiełek, plakatów oraz nagrań CD.</w:t>
      </w:r>
      <w:r>
        <w:t xml:space="preserve"> </w:t>
      </w:r>
      <w:r>
        <w:rPr>
          <w:sz w:val="28"/>
          <w:szCs w:val="28"/>
        </w:rPr>
        <w:t xml:space="preserve">Dzieci poznają różne formy powitań i pozdrowień oraz uczą się reagować na proste polecenia. W trakcie roku, wraz z kotkiem Cookiem oraz małpką </w:t>
      </w:r>
      <w:proofErr w:type="spellStart"/>
      <w:r>
        <w:rPr>
          <w:sz w:val="28"/>
          <w:szCs w:val="28"/>
        </w:rPr>
        <w:t>Cheeky</w:t>
      </w:r>
      <w:proofErr w:type="spellEnd"/>
      <w:r>
        <w:rPr>
          <w:sz w:val="28"/>
          <w:szCs w:val="28"/>
        </w:rPr>
        <w:t xml:space="preserve"> Money, poznają zwyczaje panujące w krajach anglojęzycznych związane ze świętami, np.: </w:t>
      </w:r>
      <w:r>
        <w:rPr>
          <w:i/>
          <w:iCs/>
          <w:sz w:val="28"/>
          <w:szCs w:val="28"/>
        </w:rPr>
        <w:t>Halloween</w:t>
      </w:r>
      <w:r>
        <w:rPr>
          <w:sz w:val="28"/>
          <w:szCs w:val="28"/>
        </w:rPr>
        <w:t xml:space="preserve">, Świętami Bożego Narodzenia, karnawałem, Wielkanocą. </w:t>
      </w:r>
    </w:p>
    <w:p w:rsidR="008D619B" w:rsidRDefault="008D619B" w:rsidP="008D619B">
      <w:pPr>
        <w:tabs>
          <w:tab w:val="left" w:pos="1080"/>
        </w:tabs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Ponadto w ramach  programu </w:t>
      </w:r>
      <w:r>
        <w:rPr>
          <w:bCs/>
          <w:i/>
          <w:iCs/>
          <w:sz w:val="28"/>
          <w:szCs w:val="28"/>
        </w:rPr>
        <w:t>English Fun!</w:t>
      </w:r>
      <w:r>
        <w:rPr>
          <w:sz w:val="28"/>
          <w:szCs w:val="28"/>
        </w:rPr>
        <w:t xml:space="preserve"> dzieci z grupy Delfinów (oraz Tygrysów od drugiego semestru) utrwalą poznane słownictwo, będą </w:t>
      </w:r>
      <w:r>
        <w:rPr>
          <w:rFonts w:eastAsia="Lucida Sans Unicode" w:cs="Tahoma"/>
          <w:sz w:val="28"/>
          <w:szCs w:val="28"/>
        </w:rPr>
        <w:t>ć</w:t>
      </w:r>
      <w:r>
        <w:rPr>
          <w:sz w:val="28"/>
          <w:szCs w:val="28"/>
        </w:rPr>
        <w:t xml:space="preserve">wiczyć poprawną wymowę oraz uczyć się umiejętności pracy w grupie, grając w różnorodne gry i zabawy – tematyczne, słowne, obrazkowe itp. </w:t>
      </w:r>
    </w:p>
    <w:p w:rsidR="008D619B" w:rsidRDefault="008D619B" w:rsidP="008D6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ramach programu </w:t>
      </w:r>
      <w:proofErr w:type="spellStart"/>
      <w:r>
        <w:rPr>
          <w:bCs/>
          <w:i/>
          <w:iCs/>
          <w:sz w:val="28"/>
          <w:szCs w:val="28"/>
        </w:rPr>
        <w:t>Paddington's</w:t>
      </w:r>
      <w:proofErr w:type="spellEnd"/>
      <w:r>
        <w:rPr>
          <w:bCs/>
          <w:i/>
          <w:iCs/>
          <w:sz w:val="28"/>
          <w:szCs w:val="28"/>
        </w:rPr>
        <w:t xml:space="preserve"> Guide to London</w:t>
      </w:r>
      <w:r>
        <w:rPr>
          <w:sz w:val="28"/>
          <w:szCs w:val="28"/>
        </w:rPr>
        <w:t xml:space="preserve"> wraz z sympatycznym misiem </w:t>
      </w:r>
      <w:proofErr w:type="spellStart"/>
      <w:r>
        <w:rPr>
          <w:sz w:val="28"/>
          <w:szCs w:val="28"/>
        </w:rPr>
        <w:t>Paddingtonem</w:t>
      </w:r>
      <w:proofErr w:type="spellEnd"/>
      <w:r>
        <w:rPr>
          <w:sz w:val="28"/>
          <w:szCs w:val="28"/>
        </w:rPr>
        <w:t xml:space="preserve"> dzieci z grupy Delfinów (oraz Tygrysów od drugiego semestru) udadzą się w podróż po Londynie, podczas której poznają najważniejsze i najbardziej popularne zabytki stolicy Wielkiej Brytanii oraz zwyczaje typowe dla krajów Zjednoczonego Królestwa. </w:t>
      </w:r>
    </w:p>
    <w:p w:rsidR="008D619B" w:rsidRDefault="008D619B" w:rsidP="008D619B">
      <w:pPr>
        <w:spacing w:line="360" w:lineRule="auto"/>
        <w:jc w:val="both"/>
      </w:pPr>
    </w:p>
    <w:p w:rsidR="008D619B" w:rsidRDefault="008D619B" w:rsidP="008D6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Raz w tygodniu w poszczególnych grupach odbywają się zajęcia ruchowe prowadzone przez nauczyciela WF. W toku tych zajęć dzieci mają możliwość ćwiczenia sprawności ruchowej, zwinności, szybkości, gibkości i zręczności. </w:t>
      </w:r>
    </w:p>
    <w:p w:rsidR="008D619B" w:rsidRDefault="008D619B" w:rsidP="008D6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W trosce o prawidłowy rozwój fizyczny dzieci na początku roku prowadzone są badania przesiewowe, mające na celu wyodrębnienie dzieci z wadami postawy. Wyłoniona przez specjalistę grupa dzieci bierze udział w zajęciach korekcyjnych tak indywidualnych jak i grupowych.</w:t>
      </w:r>
    </w:p>
    <w:p w:rsidR="008D619B" w:rsidRDefault="008D619B" w:rsidP="008D6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Proponujemy też autorski program ćwiczeń  i zabaw ruchowych dla dzieci, w którym zachęcamy do aktywności ruchowej dzieci.</w:t>
      </w:r>
      <w:r>
        <w:rPr>
          <w:b/>
          <w:sz w:val="28"/>
          <w:szCs w:val="28"/>
        </w:rPr>
        <w:t xml:space="preserve"> </w:t>
      </w:r>
    </w:p>
    <w:p w:rsidR="008D619B" w:rsidRDefault="008D619B" w:rsidP="008D619B">
      <w:pPr>
        <w:spacing w:line="360" w:lineRule="auto"/>
        <w:jc w:val="both"/>
        <w:rPr>
          <w:rFonts w:ascii="Arial" w:hAnsi="Arial" w:cs="Arial"/>
        </w:rPr>
      </w:pPr>
      <w:r>
        <w:rPr>
          <w:sz w:val="28"/>
          <w:szCs w:val="28"/>
        </w:rPr>
        <w:t>Dzieci systematycznie uczestniczą w zajęciach z zakresu matematyki dziecięcej. Zabawy matematyczne pozwalają na wspomaganie u dzieci rozwoju inteligencji operacyjnej, kształtowanie odporności emocjonalnej potrzebnej dzieciom do pokonywania trudności, a także na</w:t>
      </w:r>
      <w:r>
        <w:t xml:space="preserve"> </w:t>
      </w:r>
      <w:r>
        <w:rPr>
          <w:sz w:val="28"/>
          <w:szCs w:val="28"/>
        </w:rPr>
        <w:t>rozwijanie kompetencji i umiejętności matematycznych stosowanych w codziennym życiu i wymaganych potem na lekcjach matematyki. Tego typu zajęcia sprzyjają stymulowaniu uzdolnień matematycznych u dzieci i przygotowują do nauki matematyki w szkole.</w:t>
      </w:r>
      <w:r>
        <w:rPr>
          <w:rFonts w:ascii="Cambria" w:hAnsi="Cambria"/>
        </w:rPr>
        <w:t xml:space="preserve"> </w:t>
      </w:r>
      <w:r>
        <w:rPr>
          <w:sz w:val="28"/>
          <w:szCs w:val="28"/>
        </w:rPr>
        <w:t>W ramach popołudniowego MIX-u matematycznego w toku zabawy uczymy dzieci logicznego myślenia i tworzenia gier matematycznych, co sprzyja rozbudzaniu dziecięcej aktywności i samodzielności poprzez działanie z zakresu edukacji matematycznej, rozwijaniu umiejętności praktycznego zastosowania kompetencji matematycznych w codziennym życiu i kształtowaniu odporności emocjonalnej koniecznej do radzenia sobie z zadaniami o charakterze matematycznym</w:t>
      </w:r>
      <w:r>
        <w:rPr>
          <w:rFonts w:ascii="Arial" w:hAnsi="Arial" w:cs="Arial"/>
        </w:rPr>
        <w:t>.</w:t>
      </w:r>
    </w:p>
    <w:p w:rsidR="008D619B" w:rsidRDefault="008D619B" w:rsidP="008D619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– W codziennej pracy terapeutycznej i dydaktycznej   wykorzystujemy tzw. metodę krakowską (tzw. symultaniczno-sekwencyjną metodę czytania) opartą na intensywnym rozwoju prawej i lewej półkuli mózgu. Dzięki tej metodzie poprzez język dokonuje się stymulacja wszystkich funkcji poznawczych dziecka. Dostrzegając zalety tej metody oraz w trosce o spójność oddziaływań dydaktycznych, kadra przedszkola brała udział w cyklicznych szkoleniach z tego zakresu.</w:t>
      </w:r>
    </w:p>
    <w:p w:rsidR="008D619B" w:rsidRDefault="008D619B" w:rsidP="008D6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Oferta zajęć prowadzonych w Przedszkolu zapewnia realizację podstawy programowej, a także umożliwia rozwój zainteresowań, pasji i talentów dzieci. Mając świadomość, że każde dziecko jest inne i posiada obszary, w których znajdują się jego tzw. naturalne umiejętności i talenty, staramy się już od najmłodszych lat rozpoznawać potencjał dzieci i go rozwijać. Bazując na mocnych stronach dzieci, staramy się wyrabiać u nich poczucie własnej wartości i podwyższać ich samoocenę, co w konsekwencji prowadzi do rozwijania motywacji wewnętrznej i chęci podejmowania trudu uczenia się.  Współpracujemy z trenerami Instytutu Talentów „FLASH POINT”, szczególnie z panią Renatą Gut, z którą odbywają się cykliczne spotkania z rodzicami i nauczycielami o charakterze szkoleniowym. Kadra Przedszkola bierze udział w cyklicznych spotkaniach warsztatowych prowadzonych przez Zofię Śpiewak – lidera programu „Szkoła dla rodziców i wychowawców”. Liczymy na to, że takie wielopłaszczyznowe działania pozwolą zarówno pracownikom, jak i rodzicom uświadomić sposoby identyfikacji talentów u dzieci, rozwijać ich pasje i stale zwiększać ich kompetencje. </w:t>
      </w:r>
    </w:p>
    <w:p w:rsidR="008D619B" w:rsidRDefault="008D619B" w:rsidP="008D6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Wspieranie rozwoju dzieci potencjalnie uzdolnionych opiera się na stałej ich aktywizacji poprzez przydział różnorodnych i o zwiększonym stopniu trudności zadań, a także pobudzanie dziecięcej ciekawości. Działaniom tym mają służyć zajęcia popołudniowe, tzw. MIX-y, które w naszym Przedszkolu funkcjonują już kolejny rok i cieszą się zainteresowaniem dzieci i rodziców. Wszystkie MIX-y realizowane są w formie grupowej. W czasie MIX-ów dzieci 4–5-letnie pod okiem nauczyciela poznają różne techni</w:t>
      </w:r>
      <w:r w:rsidR="006D7944">
        <w:rPr>
          <w:sz w:val="28"/>
          <w:szCs w:val="28"/>
        </w:rPr>
        <w:t>ki plastyczne (MIX plastyczny).</w:t>
      </w:r>
    </w:p>
    <w:p w:rsidR="008D619B" w:rsidRPr="006D7944" w:rsidRDefault="008D619B" w:rsidP="008D619B">
      <w:pPr>
        <w:spacing w:line="360" w:lineRule="auto"/>
        <w:rPr>
          <w:sz w:val="28"/>
          <w:szCs w:val="28"/>
        </w:rPr>
      </w:pPr>
      <w:r w:rsidRPr="006D7944">
        <w:rPr>
          <w:sz w:val="28"/>
          <w:szCs w:val="28"/>
        </w:rPr>
        <w:t>Natomiast dzieci 3–4-letnie uczestniczą w zajęciach opartych na dialogu i narracji rozwijających mowę dzieci (MIX – Świat opowiadany).</w:t>
      </w:r>
    </w:p>
    <w:p w:rsidR="008D619B" w:rsidRDefault="008D619B" w:rsidP="008D619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Dzięki Pani Literce dzieci 4- i 5- letnie ćwiczą </w:t>
      </w:r>
      <w:proofErr w:type="spellStart"/>
      <w:r>
        <w:rPr>
          <w:sz w:val="28"/>
          <w:szCs w:val="28"/>
        </w:rPr>
        <w:t>grafomotorykę</w:t>
      </w:r>
      <w:proofErr w:type="spellEnd"/>
      <w:r>
        <w:rPr>
          <w:sz w:val="28"/>
          <w:szCs w:val="28"/>
        </w:rPr>
        <w:t xml:space="preserve"> i  doskonalą umiejętności wyrabiające gotowość do czytania i pisania.</w:t>
      </w:r>
    </w:p>
    <w:p w:rsidR="008D619B" w:rsidRPr="00A35DE3" w:rsidRDefault="008D619B" w:rsidP="008D619B">
      <w:pPr>
        <w:spacing w:line="360" w:lineRule="auto"/>
        <w:jc w:val="both"/>
        <w:rPr>
          <w:sz w:val="28"/>
          <w:szCs w:val="28"/>
        </w:rPr>
      </w:pPr>
      <w:r w:rsidRPr="00A35DE3">
        <w:rPr>
          <w:sz w:val="28"/>
          <w:szCs w:val="28"/>
        </w:rPr>
        <w:t xml:space="preserve">W czasie zajęć w ramach MIX-u „Na cztery łapy”,  dzieci uczą się kontaktu z czworonożnymi przyjaciółmi. Elementy </w:t>
      </w:r>
      <w:proofErr w:type="spellStart"/>
      <w:r w:rsidRPr="00A35DE3">
        <w:rPr>
          <w:sz w:val="28"/>
          <w:szCs w:val="28"/>
        </w:rPr>
        <w:t>dogoterapii</w:t>
      </w:r>
      <w:proofErr w:type="spellEnd"/>
      <w:r w:rsidRPr="00A35DE3">
        <w:rPr>
          <w:sz w:val="28"/>
          <w:szCs w:val="28"/>
        </w:rPr>
        <w:t xml:space="preserve"> pozwolą dzieciom na opanowanie swoich lęków i wyrabiają u dzieci właściwy stosunek do zwierząt.</w:t>
      </w:r>
    </w:p>
    <w:p w:rsidR="008D619B" w:rsidRDefault="008D619B" w:rsidP="008D6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 czasie zajęć </w:t>
      </w:r>
      <w:proofErr w:type="spellStart"/>
      <w:r>
        <w:rPr>
          <w:sz w:val="28"/>
          <w:szCs w:val="28"/>
        </w:rPr>
        <w:t>sensoplastyki</w:t>
      </w:r>
      <w:proofErr w:type="spellEnd"/>
      <w:r>
        <w:rPr>
          <w:sz w:val="28"/>
          <w:szCs w:val="28"/>
        </w:rPr>
        <w:t xml:space="preserve"> rozwijamy aktywność plastyczną oraz stymulujemy zmysły dzieci.</w:t>
      </w:r>
    </w:p>
    <w:p w:rsidR="008D619B" w:rsidRDefault="008D619B" w:rsidP="008D6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Od dziewięciu lat w Przedszkolu realizowany jest program edukacyjny „Wychowanie w duchu wartości”, wspierany przez UNESCO, którego celem jest m.in. pomaganie jednostce w zgłębianiu istoty różnych wartości (Szacunek, Miłość, Odpowiedzialność, Szczęście itd.) oraz w dostrzeżeniu praktycznych konsekwencji wcielania ich w życie w odniesieniu do samego siebie, do innych, do społeczności. Najważniejszą, już zauważalną zaletą uczestnictwa dzieci w tych zajęciach jest umiejętność mówienia o własnych emocjach oraz dostrzeganie uczuć i potrzeb rówieśników.</w:t>
      </w:r>
    </w:p>
    <w:p w:rsidR="008D619B" w:rsidRDefault="008D619B" w:rsidP="008D6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naszym Przedszkolu staramy się też zadbać o dzieci wymagające dodatkowej stymulacji. Wyrównywanie dysharmonii rozwojowych na tak wczesnym etapie, szczególnie w przypadku dzieci „ryzyka dysleksji”, może skutecznie zapobiegać niepowodzeniom szkolnym. Z tego powodu w trosce o wyrównywanie szans niektóre dzieci uczestniczą w zajęciach wyrównawczych i terapeutycznych, które pozwalają na usprawnianie funkcji istotnych dla ich poprawnego rozwoju. Staramy się pomagać dzieciom o specjalnych wymaganiach edukacyjnych. Zapewniamy dzieciom specjalistyczne  zajęcia w ramach terapii pedagogicznej, </w:t>
      </w:r>
      <w:r w:rsidRPr="00A35DE3">
        <w:rPr>
          <w:sz w:val="28"/>
          <w:szCs w:val="28"/>
        </w:rPr>
        <w:t>psychologicznej</w:t>
      </w:r>
      <w:r>
        <w:rPr>
          <w:sz w:val="28"/>
          <w:szCs w:val="28"/>
        </w:rPr>
        <w:t xml:space="preserve"> i logopedycznej oraz w ramach zajęć korekcyjnych. Systematyczne zajęcia logopedyczne pomagają dzieciom przezwyciężyć problemy związane z wadą wymowy. Kadra naszego Przedszkola systematycznie współpracuje ze specjalistami Poradni Psychologiczno-Pedagogicznej Nr 3 w Gdańsku. Dzięki tej współpracy dzieci objęte są przesiewowym badaniem słuchu i w sytuacjach koniecznych kierowane są na badania specjalistyczne.</w:t>
      </w:r>
    </w:p>
    <w:p w:rsidR="008D619B" w:rsidRDefault="008D619B" w:rsidP="008D619B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Dbamy o to, aby dzieci codziennie przebywały na świeżym powietrzu. Przedszkolny plac zabaw jest doskonały do zajęć ruchowych, a także do czynienia różnych obserwacji przyrodniczych. Dużą uwagę zwracamy na zabawy, zwłaszcza zabawy tematyczne i obserwacje kierowane przez nauczycieli, które odbywają się nie tylko w salach, ale i w przedszkolnym ogródku czy też w najbliższym otoczeniu, a także na działania nauczycieli wspierające i stymulujące rozwój dzieci.</w:t>
      </w:r>
      <w:r w:rsidRPr="00A35DE3">
        <w:rPr>
          <w:sz w:val="28"/>
          <w:szCs w:val="28"/>
        </w:rPr>
        <w:t xml:space="preserve"> Mając na uwadze kierunki realizacji polityki oświatowej państwa w tym roku szkolnym szczególną uwagę będziemy zwracali na działania kształtujące postawy obywatelskie i patriotyczne, rozwijanie kompetencji matematycznych, a także na </w:t>
      </w:r>
      <w:r w:rsidRPr="00A35DE3">
        <w:rPr>
          <w:bCs/>
          <w:sz w:val="28"/>
          <w:szCs w:val="28"/>
        </w:rPr>
        <w:t xml:space="preserve">oddziaływania </w:t>
      </w:r>
      <w:proofErr w:type="spellStart"/>
      <w:r w:rsidRPr="00A35DE3">
        <w:rPr>
          <w:bCs/>
          <w:sz w:val="28"/>
          <w:szCs w:val="28"/>
        </w:rPr>
        <w:t>dydaktyczno</w:t>
      </w:r>
      <w:proofErr w:type="spellEnd"/>
      <w:r w:rsidRPr="00A35DE3">
        <w:rPr>
          <w:bCs/>
          <w:sz w:val="28"/>
          <w:szCs w:val="28"/>
        </w:rPr>
        <w:t>–wychowawcze mające na celu nabywanie wiadomości i umiejętności określone w nowej podstawie programowej, wszechstronny rozwój dzieci, ze szczególnym uwzględnieniem działań stymulujących uzdolnienia i zainteresowania dzieci oraz ich rozwój emocjonalny. Wyrównywanie szans poprzez stymulowanie rozwoju dzieci przejawiających problemy w przyswajaniu wiedzy oraz dzieci o specjalnych potrzebach edukacyjnych.</w:t>
      </w:r>
      <w:r w:rsidRPr="00A35DE3">
        <w:rPr>
          <w:b/>
          <w:bCs/>
          <w:sz w:val="28"/>
          <w:szCs w:val="28"/>
        </w:rPr>
        <w:t xml:space="preserve"> </w:t>
      </w:r>
    </w:p>
    <w:p w:rsidR="008D619B" w:rsidRDefault="008D619B" w:rsidP="008D619B">
      <w:pPr>
        <w:spacing w:line="360" w:lineRule="auto"/>
        <w:jc w:val="both"/>
        <w:rPr>
          <w:bCs/>
          <w:color w:val="0000FF"/>
          <w:sz w:val="28"/>
          <w:szCs w:val="28"/>
        </w:rPr>
      </w:pPr>
      <w:r>
        <w:rPr>
          <w:bCs/>
          <w:sz w:val="28"/>
          <w:szCs w:val="28"/>
        </w:rPr>
        <w:t>W trosce o rozwój dzieci współpracujemy z różnymi instytucjami i rozszerzamy zakres tej współpracy mając na uwadze wzajemny rozwój placówki i instytucji współpracujących z naszym Przedszkolem.</w:t>
      </w:r>
    </w:p>
    <w:p w:rsidR="008D619B" w:rsidRDefault="008D619B" w:rsidP="008D6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Zwracamy uwagę na wypoczynek dzieci. Młodsze dzieci leżakują, natomiast starsze uczestniczą w zajęciach relaksacyjnych, podczas których słuchają muzyki lub utworów z kanonu literatury dziecięcej. </w:t>
      </w:r>
    </w:p>
    <w:p w:rsidR="008D619B" w:rsidRDefault="008D619B" w:rsidP="008D6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Pobyt dzieci w Przedszkolu staramy się uatrakcyjniać poprzez udział dzieci </w:t>
      </w:r>
      <w:r>
        <w:rPr>
          <w:sz w:val="28"/>
          <w:szCs w:val="28"/>
        </w:rPr>
        <w:br/>
        <w:t>w przedstawieniach teatralnych, seansach filmowych, koncertach, zajęciach edukacyjnych w muzeach i innych ośrodkach naukowo-dydaktycznych. Szczególną wagę przywiązujemy do działań integrujących dzieci. W tym celu organizujemy Spotkania Społeczności Przedszkolnej – wspólne zabawy i festyny, imprezy sportowo-rekreacyjne.</w:t>
      </w:r>
    </w:p>
    <w:p w:rsidR="008D619B" w:rsidRDefault="008D619B" w:rsidP="008D6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Zgodnie z nowymi przepisami dotyczącymi nadzoru pedagogicznego, </w:t>
      </w:r>
      <w:r>
        <w:rPr>
          <w:sz w:val="28"/>
          <w:szCs w:val="28"/>
        </w:rPr>
        <w:br/>
        <w:t xml:space="preserve">w trosce o lepszą jakość pracy Przedszkola, co roku poddajemy ewaluacji pewien obszar działalności naszej placówki. </w:t>
      </w:r>
      <w:r w:rsidRPr="00A35DE3">
        <w:rPr>
          <w:sz w:val="28"/>
          <w:szCs w:val="28"/>
        </w:rPr>
        <w:t>W tym roku poddajemy ewaluacji obszar dotyczący wspomagania rozwoju i edukacji dzieci. Dokonamy wszelkich możliwych starań, aby procesy wspomagania i edukacji dzieci z naszego Przedszkola były podporządkowane indywidualnym potrzebom edukacyjnym i rozwojowym oraz możliwościom psychofizycznym dzieci oraz by metody pracy z dziećmi były dostosowane do potrzeb dzieci i grupy przedszkolnej. Szczególny nacisk pragniemy położyć na poszukiwanie i stosowanie nowatorskich rozwiązań służących rozwojowi dzieci.</w:t>
      </w:r>
      <w:r w:rsidRPr="00A35DE3">
        <w:rPr>
          <w:bCs/>
          <w:sz w:val="28"/>
          <w:szCs w:val="28"/>
        </w:rPr>
        <w:t xml:space="preserve"> Wszelkie działania realizujemy przy współpracy z rodzicami, którzy są naszymi partnerami.</w:t>
      </w:r>
    </w:p>
    <w:p w:rsidR="008D619B" w:rsidRDefault="008D619B" w:rsidP="008D619B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Staramy się promować nasze Przedszkole oraz wartość wychowania przedszkolnego w środowisku. Bierzemy udział w Targach Przedszkolaka, założyliśmy konto Przedszkola na portalu społecznościowym Facebook, śledzimy opinię naszych klientów na lokalnej internetowej stronie, analizujemy wyniki ankiet wypełnianych przez Rodziców. W dużej mierze skupiamy się na koncepcji pracy Przedszkola oraz na poznaniu jej specyfiki przez Rodziców.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Staramy się o to, aby rodzice aktywnie włączali się w działania proponowane przez nauczycieli i pracowników przedszkola oraz mieli wpływ na wzbogacanie zaproponowanej przez nas koncepcji.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Zależy nam, by odpowiadała ona Ich oczekiwaniom.</w:t>
      </w:r>
      <w:r>
        <w:rPr>
          <w:color w:val="FF0000"/>
          <w:sz w:val="28"/>
          <w:szCs w:val="28"/>
        </w:rPr>
        <w:t xml:space="preserve"> </w:t>
      </w:r>
    </w:p>
    <w:p w:rsidR="008D619B" w:rsidRDefault="008D619B" w:rsidP="008D619B">
      <w:pPr>
        <w:spacing w:line="360" w:lineRule="auto"/>
        <w:rPr>
          <w:sz w:val="16"/>
          <w:szCs w:val="16"/>
        </w:rPr>
      </w:pPr>
    </w:p>
    <w:p w:rsidR="008D619B" w:rsidRDefault="008D619B" w:rsidP="008D619B">
      <w:pPr>
        <w:spacing w:line="360" w:lineRule="auto"/>
        <w:rPr>
          <w:b/>
          <w:sz w:val="28"/>
          <w:szCs w:val="28"/>
        </w:rPr>
      </w:pPr>
    </w:p>
    <w:p w:rsidR="008D619B" w:rsidRDefault="008D619B" w:rsidP="008D619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WSPÓŁPRACA Z RODZICAMI</w:t>
      </w:r>
    </w:p>
    <w:p w:rsidR="008D619B" w:rsidRDefault="008D619B" w:rsidP="008D619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Mamy świadomość, że dziecko na każdym etapie edukacji poddawane jest zabiegom wychowawczym kształcącym jego osobowość. Jest to proces złożony, długotrwały i wielopłaszczyznowy. Wspieramy Rodziców, przywiązując dużą staranność do tego, by kierunek naszej działalności wychowawczej nie był sprzeczny z Ich wolą. Dążymy do takiego poziomu współpracy, który opiera się na zaufaniu, szacunku, akceptacji, otwartości i dialogu. Uważamy, że partnerskie postawy umożliwiają porozumienie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 swobodny przepływ informacji. Czynimy wiele działań, by Przedszkole było otwarte na Rodziców i środowisko.</w:t>
      </w:r>
    </w:p>
    <w:p w:rsidR="008D619B" w:rsidRDefault="008D619B" w:rsidP="008D6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Przedszkole respektuje prawa rodziców i systematycznie współdziała z Rodzicami.</w:t>
      </w:r>
      <w:r>
        <w:rPr>
          <w:szCs w:val="28"/>
        </w:rPr>
        <w:t xml:space="preserve"> </w:t>
      </w:r>
      <w:r>
        <w:rPr>
          <w:sz w:val="28"/>
          <w:szCs w:val="28"/>
        </w:rPr>
        <w:t>Są oni na bieżąco informowani o osiągnięciach dziecka, natomiast dwa razy w roku spotykają się indywidualnie z nauczycielami w celu omówienia postępów dzieci oraz poczynionych obserwacji. Gdy zaistnieje taka potrzeba, wychowawcy służą pomocą raz w tygodniu podczas ustalonych godzin konsultacji. Rodzice zawsze mogą liczyć na wsparcie ze strony nauczycieli, którzy są gotowi udzielić fachowych rad i instrukcji. Dodatkową możliwością kontaktu i przekazania ważnych informacji jest poczta internetowa. W ramach pedagogizacji staramy się organizować spotkania szkoleniowe dla Rodziców. Kilka razy w roku organizujemy zajęcia pokazowe, w czasie których Rodzice mogą obserwować swoje dzieci podczas działań edukacyjnych, plastycznych, muzycznych itd. Pragniemy, aby Rodzice mogli obserwować swoje dzieci w różnych sytuacjach, dlatego zapraszamy Rodziców na organizowane przez wychowawców zajęcia otwarte.</w:t>
      </w:r>
    </w:p>
    <w:p w:rsidR="008D619B" w:rsidRDefault="008D619B" w:rsidP="008D619B">
      <w:pPr>
        <w:pStyle w:val="Tekstpodstawowy"/>
        <w:spacing w:line="360" w:lineRule="auto"/>
        <w:jc w:val="both"/>
        <w:rPr>
          <w:szCs w:val="28"/>
        </w:rPr>
      </w:pPr>
      <w:r>
        <w:rPr>
          <w:szCs w:val="28"/>
        </w:rPr>
        <w:t xml:space="preserve">Wśród innych form współdziałania są m.in. rodzinne uroczystości przedszkolne, podczas których Rodzice mogą obserwować i włączać się w aktywności Przedszkola. Rodzice wspierają nauczycieli w ich działaniach, przychodzą na zajęcia, dzielą się swoimi wrażeniami i sugestiami. Ponadto wyrażają swoją opinię na temat pracy Przedszkola. Mają wpływ na koncepcję pracy placówki, ofertę zajęć dodatkowych oraz organizację ważnych wydarzeń przedszkolnych. Placówka zapewnia częste kontakty między przedszkolem a domem. Nauczyciele wspierają Rodziców w wychowywaniu dzieci oraz troszczą się o skuteczny przepływ informacji. Sprzyja to ujednoliceniu procesu wychowania i edukacji dzieci. Wsparcie, życzliwość i akceptacja Rodziców ułatwiają podejmowanie konstruktywnych działań na rzecz jakości pracy Przedszkola. Przedszkole włącza się także w różnorodne inicjatywy na rzecz środowiska, uwzględniając jego potrzeby i możliwości. Dzieci biorą czynny udział w akcjach charytatywnych, m.in. na rzecz chorych dzieci, zwierząt w schroniskach  oraz w zbiórce pieniędzy w ramach akcji „Góra grosza”. </w:t>
      </w:r>
    </w:p>
    <w:p w:rsidR="008D619B" w:rsidRDefault="008D619B" w:rsidP="008D619B">
      <w:pPr>
        <w:pStyle w:val="Akapitzlist"/>
        <w:spacing w:before="95" w:after="95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8D619B" w:rsidRDefault="008D619B" w:rsidP="008D619B">
      <w:pPr>
        <w:pStyle w:val="Akapitzlist"/>
        <w:spacing w:before="95" w:after="95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8D619B" w:rsidRDefault="008D619B" w:rsidP="008D619B">
      <w:pPr>
        <w:pStyle w:val="Akapitzlist"/>
        <w:spacing w:before="95" w:after="95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8D619B" w:rsidRDefault="008D619B" w:rsidP="008D619B">
      <w:pPr>
        <w:pStyle w:val="Akapitzlist"/>
        <w:spacing w:before="95" w:after="95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8D619B" w:rsidRDefault="008D619B" w:rsidP="008D619B">
      <w:pPr>
        <w:pStyle w:val="Akapitzlist"/>
        <w:spacing w:before="95" w:after="95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8D619B" w:rsidRDefault="008D619B" w:rsidP="008D619B">
      <w:pPr>
        <w:pStyle w:val="Akapitzlist"/>
        <w:spacing w:before="95" w:after="95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A35DE3" w:rsidRDefault="00A35DE3" w:rsidP="008D619B">
      <w:pPr>
        <w:pStyle w:val="Akapitzlist"/>
        <w:spacing w:before="95" w:after="95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A35DE3" w:rsidRDefault="00A35DE3" w:rsidP="008D619B">
      <w:pPr>
        <w:pStyle w:val="Akapitzlist"/>
        <w:spacing w:before="95" w:after="95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A35DE3" w:rsidRDefault="00A35DE3" w:rsidP="008D619B">
      <w:pPr>
        <w:pStyle w:val="Akapitzlist"/>
        <w:spacing w:before="95" w:after="95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8D619B" w:rsidRDefault="008D619B" w:rsidP="008D619B">
      <w:pPr>
        <w:pStyle w:val="Akapitzlist"/>
        <w:spacing w:before="95" w:after="95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8D619B" w:rsidRDefault="008D619B" w:rsidP="008D619B">
      <w:pPr>
        <w:pStyle w:val="Akapitzlist"/>
        <w:spacing w:before="95" w:after="95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8D619B" w:rsidRDefault="008D619B" w:rsidP="008D619B">
      <w:pPr>
        <w:pStyle w:val="Akapitzlist"/>
        <w:spacing w:before="95" w:after="95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8D619B" w:rsidRDefault="008D619B" w:rsidP="008D619B">
      <w:pPr>
        <w:pStyle w:val="Akapitzlist"/>
        <w:spacing w:before="95" w:after="95" w:line="360" w:lineRule="auto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PRZEDSZKOLNY ZESTAW PROGRAMÓW</w:t>
      </w:r>
    </w:p>
    <w:p w:rsidR="008D619B" w:rsidRDefault="008D619B" w:rsidP="008D619B">
      <w:pPr>
        <w:pStyle w:val="Akapitzlist"/>
        <w:spacing w:before="95" w:after="95"/>
        <w:ind w:left="1440"/>
        <w:jc w:val="both"/>
        <w:rPr>
          <w:color w:val="000000"/>
          <w:sz w:val="28"/>
          <w:szCs w:val="28"/>
          <w:u w:val="single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207"/>
        <w:gridCol w:w="2990"/>
        <w:gridCol w:w="2114"/>
        <w:gridCol w:w="1842"/>
      </w:tblGrid>
      <w:tr w:rsidR="008D619B" w:rsidTr="008D61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Tytuł programu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Autor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Wydawnictwo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Nr dopuszczenia dyrektora</w:t>
            </w:r>
          </w:p>
        </w:tc>
      </w:tr>
      <w:tr w:rsidR="008D619B" w:rsidTr="008D61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Wokół przedszkola. Program wychowania przedszkolnego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opartej na warstwicowej koncepcji wychowania Stefana Kunowskiego </w:t>
            </w:r>
          </w:p>
          <w:p w:rsidR="008D619B" w:rsidRDefault="008D619B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Małgorzata Kwaśniewska, Joanna Lendzion, Wiesława Żaba-Żabińska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MAC Edukacja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1/PR/19</w:t>
            </w:r>
          </w:p>
        </w:tc>
      </w:tr>
      <w:tr w:rsidR="008D619B" w:rsidTr="008D61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„Olek i Ada”</w:t>
            </w:r>
          </w:p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Grupa 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Marzanna Cieślak</w:t>
            </w:r>
          </w:p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Agnieszka Horabik</w:t>
            </w:r>
          </w:p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Monika Smukła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MAC Edukacja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2/PR/19</w:t>
            </w:r>
          </w:p>
        </w:tc>
      </w:tr>
      <w:tr w:rsidR="008D619B" w:rsidTr="008D61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„Olek i Ada”</w:t>
            </w:r>
          </w:p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Grupa II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Małgorzata Kwaśniewska, Joanna Lendzion, Wiesława Żaba- Żabińska.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MAC Edukacja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3/PR/19</w:t>
            </w:r>
          </w:p>
        </w:tc>
      </w:tr>
      <w:tr w:rsidR="008D619B" w:rsidTr="008D61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„</w:t>
            </w:r>
            <w:r>
              <w:rPr>
                <w:sz w:val="28"/>
                <w:szCs w:val="28"/>
                <w:lang w:eastAsia="en-US"/>
              </w:rPr>
              <w:t>Wychowanie w duchu wartości. Wchodzenie w świat3-7 lat”</w:t>
            </w:r>
          </w:p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Grupa II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Diane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Tillman</w:t>
            </w:r>
            <w:proofErr w:type="spellEnd"/>
          </w:p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Diana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Hsu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4/PR/19</w:t>
            </w:r>
          </w:p>
        </w:tc>
      </w:tr>
      <w:tr w:rsidR="008D619B" w:rsidTr="008D61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„Olek i Ada”</w:t>
            </w:r>
          </w:p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Grupa III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Iwona Fabiszewska</w:t>
            </w:r>
          </w:p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Klaudia Wilk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MAC Edukacja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5/PR/19</w:t>
            </w:r>
          </w:p>
        </w:tc>
      </w:tr>
      <w:tr w:rsidR="008D619B" w:rsidTr="008D61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>
            <w:pPr>
              <w:pStyle w:val="Akapitzlist"/>
              <w:spacing w:before="95" w:after="95" w:line="276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Cookie &amp;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Friends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br/>
              <w:t>/3 -latki/</w:t>
            </w:r>
          </w:p>
          <w:p w:rsidR="008D619B" w:rsidRDefault="008D619B">
            <w:pPr>
              <w:pStyle w:val="Akapitzlist"/>
              <w:spacing w:before="95" w:after="95" w:line="276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Venessa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Reilly</w:t>
            </w:r>
            <w:proofErr w:type="spellEnd"/>
          </w:p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Kathryn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Harper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Oxford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6/PR/19</w:t>
            </w:r>
          </w:p>
        </w:tc>
      </w:tr>
      <w:tr w:rsidR="008D619B" w:rsidTr="008D61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Nagwek1"/>
              <w:spacing w:line="276" w:lineRule="auto"/>
              <w:rPr>
                <w:lang w:eastAsia="en-US"/>
              </w:rPr>
            </w:pP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Cheeky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  <w:lang w:eastAsia="en-US"/>
              </w:rPr>
              <w:t>Monkey</w:t>
            </w:r>
            <w:proofErr w:type="spellEnd"/>
            <w:r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>
              <w:rPr>
                <w:b w:val="0"/>
                <w:sz w:val="28"/>
                <w:szCs w:val="28"/>
                <w:lang w:eastAsia="en-US"/>
              </w:rPr>
              <w:br/>
            </w:r>
            <w:r>
              <w:rPr>
                <w:b w:val="0"/>
                <w:color w:val="000000"/>
                <w:sz w:val="28"/>
                <w:szCs w:val="28"/>
                <w:lang w:eastAsia="en-US"/>
              </w:rPr>
              <w:t>/4,5-latki/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Pr="00A35DE3" w:rsidRDefault="00A35DE3">
            <w:pPr>
              <w:pStyle w:val="h3"/>
              <w:spacing w:line="276" w:lineRule="auto"/>
              <w:rPr>
                <w:sz w:val="28"/>
                <w:szCs w:val="28"/>
                <w:lang w:eastAsia="en-US"/>
              </w:rPr>
            </w:pPr>
            <w:hyperlink r:id="rId8" w:tooltip="Kathryn Harper" w:history="1">
              <w:proofErr w:type="spellStart"/>
              <w:r w:rsidR="008D619B" w:rsidRPr="00A35DE3">
                <w:rPr>
                  <w:rStyle w:val="Hipercze"/>
                  <w:color w:val="auto"/>
                  <w:sz w:val="28"/>
                  <w:szCs w:val="28"/>
                  <w:lang w:eastAsia="en-US"/>
                </w:rPr>
                <w:t>Kathryn</w:t>
              </w:r>
              <w:proofErr w:type="spellEnd"/>
              <w:r w:rsidR="008D619B" w:rsidRPr="00A35DE3">
                <w:rPr>
                  <w:rStyle w:val="Hipercze"/>
                  <w:color w:val="auto"/>
                  <w:sz w:val="28"/>
                  <w:szCs w:val="28"/>
                  <w:lang w:eastAsia="en-US"/>
                </w:rPr>
                <w:t xml:space="preserve"> Harper</w:t>
              </w:r>
            </w:hyperlink>
            <w:r w:rsidR="008D619B" w:rsidRPr="00A35DE3">
              <w:rPr>
                <w:sz w:val="28"/>
                <w:szCs w:val="28"/>
                <w:lang w:eastAsia="en-US"/>
              </w:rPr>
              <w:t>,</w:t>
            </w:r>
          </w:p>
          <w:p w:rsidR="008D619B" w:rsidRPr="00A35DE3" w:rsidRDefault="00A35DE3">
            <w:pPr>
              <w:pStyle w:val="h3"/>
              <w:spacing w:line="276" w:lineRule="auto"/>
              <w:rPr>
                <w:sz w:val="28"/>
                <w:szCs w:val="28"/>
                <w:lang w:eastAsia="en-US"/>
              </w:rPr>
            </w:pPr>
            <w:hyperlink r:id="rId9" w:tooltip="Claire Medwell" w:history="1">
              <w:proofErr w:type="spellStart"/>
              <w:r w:rsidR="008D619B" w:rsidRPr="00A35DE3">
                <w:rPr>
                  <w:rStyle w:val="Hipercze"/>
                  <w:color w:val="auto"/>
                  <w:sz w:val="28"/>
                  <w:szCs w:val="28"/>
                  <w:lang w:eastAsia="en-US"/>
                </w:rPr>
                <w:t>Claire</w:t>
              </w:r>
              <w:proofErr w:type="spellEnd"/>
              <w:r w:rsidR="008D619B" w:rsidRPr="00A35DE3">
                <w:rPr>
                  <w:rStyle w:val="Hipercze"/>
                  <w:color w:val="auto"/>
                  <w:sz w:val="28"/>
                  <w:szCs w:val="28"/>
                  <w:lang w:eastAsia="en-US"/>
                </w:rPr>
                <w:t xml:space="preserve"> </w:t>
              </w:r>
              <w:proofErr w:type="spellStart"/>
              <w:r w:rsidR="008D619B" w:rsidRPr="00A35DE3">
                <w:rPr>
                  <w:rStyle w:val="Hipercze"/>
                  <w:color w:val="auto"/>
                  <w:sz w:val="28"/>
                  <w:szCs w:val="28"/>
                  <w:lang w:eastAsia="en-US"/>
                </w:rPr>
                <w:t>Medwell</w:t>
              </w:r>
              <w:proofErr w:type="spellEnd"/>
            </w:hyperlink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Pr="00A35DE3" w:rsidRDefault="00A35DE3">
            <w:pPr>
              <w:pStyle w:val="Akapitzlist"/>
              <w:spacing w:before="95" w:after="95" w:line="360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hyperlink r:id="rId10" w:tooltip="Macmillan" w:history="1">
              <w:r w:rsidR="008D619B" w:rsidRPr="00A35DE3">
                <w:rPr>
                  <w:rStyle w:val="Hipercze"/>
                  <w:color w:val="auto"/>
                  <w:sz w:val="28"/>
                  <w:szCs w:val="28"/>
                  <w:lang w:eastAsia="en-US"/>
                </w:rPr>
                <w:t>Macmillan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pStyle w:val="Akapitzlist"/>
              <w:spacing w:before="95" w:after="95" w:line="360" w:lineRule="auto"/>
              <w:ind w:left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7/PR/19</w:t>
            </w:r>
          </w:p>
        </w:tc>
      </w:tr>
    </w:tbl>
    <w:p w:rsidR="008D619B" w:rsidRDefault="008D619B" w:rsidP="008D619B">
      <w:pPr>
        <w:pStyle w:val="Akapitzlist"/>
        <w:spacing w:before="95" w:after="95" w:line="360" w:lineRule="auto"/>
        <w:ind w:left="0"/>
        <w:jc w:val="both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Ponadto codzienną praktykę pedagogiczną wzbogacono o nowatorskie toki metodyczne: </w:t>
      </w:r>
    </w:p>
    <w:p w:rsidR="008D619B" w:rsidRDefault="008D619B" w:rsidP="008D619B">
      <w:pPr>
        <w:pStyle w:val="Akapitzlist"/>
        <w:numPr>
          <w:ilvl w:val="0"/>
          <w:numId w:val="2"/>
        </w:numPr>
        <w:spacing w:before="95" w:after="95" w:line="360" w:lineRule="auto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twórcze metody aktywności ruchowej: Orffa, </w:t>
      </w:r>
      <w:proofErr w:type="spellStart"/>
      <w:r>
        <w:rPr>
          <w:rFonts w:ascii="Cambria" w:hAnsi="Cambria"/>
          <w:color w:val="000000"/>
          <w:sz w:val="28"/>
          <w:szCs w:val="28"/>
        </w:rPr>
        <w:t>Labana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, </w:t>
      </w:r>
      <w:proofErr w:type="spellStart"/>
      <w:r>
        <w:rPr>
          <w:rFonts w:ascii="Cambria" w:hAnsi="Cambria"/>
          <w:color w:val="000000"/>
          <w:sz w:val="28"/>
          <w:szCs w:val="28"/>
        </w:rPr>
        <w:t>Kniessów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, </w:t>
      </w:r>
    </w:p>
    <w:p w:rsidR="008D619B" w:rsidRDefault="008D619B" w:rsidP="008D619B">
      <w:pPr>
        <w:pStyle w:val="Akapitzlist"/>
        <w:numPr>
          <w:ilvl w:val="0"/>
          <w:numId w:val="2"/>
        </w:numPr>
        <w:spacing w:before="95" w:after="95" w:line="360" w:lineRule="auto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Metodę Dobrego Startu M. Bogdanowicz,</w:t>
      </w:r>
    </w:p>
    <w:p w:rsidR="008D619B" w:rsidRDefault="008D619B" w:rsidP="008D619B">
      <w:pPr>
        <w:pStyle w:val="Akapitzlist"/>
        <w:numPr>
          <w:ilvl w:val="0"/>
          <w:numId w:val="2"/>
        </w:numPr>
        <w:spacing w:before="95" w:after="95" w:line="360" w:lineRule="auto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metodykę nauczania matematyki wg E. Gruszczyk-Kolczyńskiej, E. Zielińskiej,</w:t>
      </w:r>
    </w:p>
    <w:p w:rsidR="008D619B" w:rsidRDefault="008D619B" w:rsidP="008D619B">
      <w:pPr>
        <w:pStyle w:val="Akapitzlist"/>
        <w:numPr>
          <w:ilvl w:val="0"/>
          <w:numId w:val="2"/>
        </w:numPr>
        <w:spacing w:before="95" w:after="95" w:line="360" w:lineRule="auto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Metodę symultaniczno-sekwencyjną opracowaną przez prof. Jagodę Cieszyńską</w:t>
      </w:r>
    </w:p>
    <w:p w:rsidR="008D619B" w:rsidRDefault="008D619B" w:rsidP="008D619B">
      <w:pPr>
        <w:pStyle w:val="Akapitzlist"/>
        <w:numPr>
          <w:ilvl w:val="0"/>
          <w:numId w:val="2"/>
        </w:numPr>
        <w:spacing w:before="95" w:after="95" w:line="360" w:lineRule="auto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metody aktywizujące,</w:t>
      </w:r>
    </w:p>
    <w:p w:rsidR="008D619B" w:rsidRDefault="008D619B" w:rsidP="008D619B">
      <w:pPr>
        <w:pStyle w:val="Akapitzlist"/>
        <w:numPr>
          <w:ilvl w:val="0"/>
          <w:numId w:val="2"/>
        </w:numPr>
        <w:spacing w:before="95" w:after="95" w:line="360" w:lineRule="auto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aktywne słuchanie muzyki </w:t>
      </w:r>
      <w:proofErr w:type="spellStart"/>
      <w:r>
        <w:rPr>
          <w:rFonts w:ascii="Cambria" w:hAnsi="Cambria"/>
          <w:color w:val="000000"/>
          <w:sz w:val="28"/>
          <w:szCs w:val="28"/>
        </w:rPr>
        <w:t>Batti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 Strauss,</w:t>
      </w:r>
    </w:p>
    <w:p w:rsidR="008D619B" w:rsidRDefault="008D619B" w:rsidP="008D619B">
      <w:pPr>
        <w:pStyle w:val="Akapitzlist"/>
        <w:numPr>
          <w:ilvl w:val="0"/>
          <w:numId w:val="2"/>
        </w:numPr>
        <w:spacing w:before="95" w:after="95" w:line="360" w:lineRule="auto"/>
        <w:jc w:val="both"/>
        <w:rPr>
          <w:rFonts w:ascii="Cambria" w:hAnsi="Cambria"/>
          <w:color w:val="000000"/>
          <w:sz w:val="28"/>
          <w:szCs w:val="28"/>
        </w:rPr>
      </w:pPr>
      <w:r>
        <w:rPr>
          <w:sz w:val="28"/>
          <w:szCs w:val="28"/>
        </w:rPr>
        <w:t>techniki twórczego myślenia,</w:t>
      </w:r>
    </w:p>
    <w:p w:rsidR="008D619B" w:rsidRDefault="008D619B" w:rsidP="008D619B">
      <w:pPr>
        <w:pStyle w:val="Akapitzlist"/>
        <w:numPr>
          <w:ilvl w:val="0"/>
          <w:numId w:val="2"/>
        </w:numPr>
        <w:spacing w:before="95" w:after="95" w:line="360" w:lineRule="auto"/>
        <w:jc w:val="both"/>
        <w:rPr>
          <w:rFonts w:ascii="Cambria" w:hAnsi="Cambr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wychowanie w duchu wartości</w:t>
      </w:r>
      <w:r>
        <w:rPr>
          <w:rFonts w:ascii="Cambria" w:hAnsi="Cambria"/>
          <w:color w:val="000000"/>
          <w:sz w:val="28"/>
          <w:szCs w:val="28"/>
        </w:rPr>
        <w:t>.</w:t>
      </w:r>
    </w:p>
    <w:p w:rsidR="008D619B" w:rsidRDefault="008D619B" w:rsidP="008D619B">
      <w:pPr>
        <w:pStyle w:val="Akapitzlist"/>
        <w:spacing w:before="95" w:after="95" w:line="360" w:lineRule="auto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TRADYCJE PRZEDSZKOLNE</w:t>
      </w:r>
    </w:p>
    <w:p w:rsidR="008D619B" w:rsidRDefault="008D619B" w:rsidP="008D619B">
      <w:pPr>
        <w:pStyle w:val="Akapitzlist"/>
        <w:spacing w:before="95" w:after="95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Przedszkole ma własne tradycje, co podkreśla jego odrębność i specyfikę.</w:t>
      </w:r>
    </w:p>
    <w:p w:rsidR="008D619B" w:rsidRDefault="008D619B" w:rsidP="008D619B">
      <w:pPr>
        <w:pStyle w:val="Akapitzlist"/>
        <w:spacing w:before="95" w:after="95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Placówka ma swoje imię, logo </w:t>
      </w:r>
      <w:r>
        <w:rPr>
          <w:sz w:val="28"/>
          <w:szCs w:val="28"/>
        </w:rPr>
        <w:t xml:space="preserve">oraz kalendarz imprez i wydarzeń: </w:t>
      </w:r>
    </w:p>
    <w:p w:rsidR="008D619B" w:rsidRDefault="008D619B" w:rsidP="008D61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pasowanie na przedszkolaka,</w:t>
      </w:r>
    </w:p>
    <w:p w:rsidR="008D619B" w:rsidRDefault="008D619B" w:rsidP="008D61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udział w akcji „Cała Polska czyta dzieciom”,</w:t>
      </w:r>
    </w:p>
    <w:p w:rsidR="008D619B" w:rsidRDefault="008D619B" w:rsidP="008D61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Mikołajki,</w:t>
      </w:r>
    </w:p>
    <w:p w:rsidR="008D619B" w:rsidRDefault="008D619B" w:rsidP="008D61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Wspólne z rodzicami świąteczne strojenie </w:t>
      </w:r>
      <w:proofErr w:type="spellStart"/>
      <w:r>
        <w:rPr>
          <w:sz w:val="28"/>
          <w:szCs w:val="28"/>
        </w:rPr>
        <w:t>sal</w:t>
      </w:r>
      <w:proofErr w:type="spellEnd"/>
      <w:r>
        <w:rPr>
          <w:sz w:val="28"/>
          <w:szCs w:val="28"/>
        </w:rPr>
        <w:t>,</w:t>
      </w:r>
    </w:p>
    <w:p w:rsidR="008D619B" w:rsidRDefault="008D619B" w:rsidP="008D61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wystawienie Jasełek oraz spotkanie wigilijne przy choince,</w:t>
      </w:r>
    </w:p>
    <w:p w:rsidR="008D619B" w:rsidRDefault="008D619B" w:rsidP="008D61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bal karnawałowy,</w:t>
      </w:r>
    </w:p>
    <w:p w:rsidR="008D619B" w:rsidRDefault="008D619B" w:rsidP="008D61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spotkanie z Babcią i Dziadkiem,</w:t>
      </w:r>
    </w:p>
    <w:p w:rsidR="008D619B" w:rsidRDefault="008D619B" w:rsidP="008D61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powitanie wiosny,</w:t>
      </w:r>
    </w:p>
    <w:p w:rsidR="008D619B" w:rsidRDefault="008D619B" w:rsidP="008D61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wiosenna olimpiada sportowa,</w:t>
      </w:r>
    </w:p>
    <w:p w:rsidR="008D619B" w:rsidRDefault="008D619B" w:rsidP="008D61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wielkanocne spotkanie z Zającem,</w:t>
      </w:r>
    </w:p>
    <w:p w:rsidR="008D619B" w:rsidRDefault="008D619B" w:rsidP="008D61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udział w akcji „Góra Grosza”,</w:t>
      </w:r>
    </w:p>
    <w:p w:rsidR="008D619B" w:rsidRDefault="008D619B" w:rsidP="008D61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udział w akcji charytatywnej „Pola nadziei”,</w:t>
      </w:r>
    </w:p>
    <w:p w:rsidR="008D619B" w:rsidRDefault="008D619B" w:rsidP="008D61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Dzień Rodziny,</w:t>
      </w:r>
    </w:p>
    <w:p w:rsidR="008D619B" w:rsidRDefault="008D619B" w:rsidP="008D61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Dzień Dziecka,</w:t>
      </w:r>
    </w:p>
    <w:p w:rsidR="008D619B" w:rsidRDefault="008D619B" w:rsidP="008D619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występy 5-latków z okazji zakończenia roku i edukacji przedszkolnej.</w:t>
      </w:r>
    </w:p>
    <w:p w:rsidR="008D619B" w:rsidRDefault="008D619B" w:rsidP="008D619B">
      <w:pPr>
        <w:pStyle w:val="Akapitzlist"/>
        <w:spacing w:before="95" w:after="95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Przedszkole promuje swoją odrębność i specyfikę przez stronę internetową,</w:t>
      </w:r>
      <w:r>
        <w:rPr>
          <w:sz w:val="28"/>
          <w:szCs w:val="28"/>
        </w:rPr>
        <w:t xml:space="preserve"> założenie konta Przedszkola na portalu społecznościowym Facebook,</w:t>
      </w:r>
      <w:r>
        <w:rPr>
          <w:color w:val="000000"/>
          <w:sz w:val="28"/>
          <w:szCs w:val="28"/>
        </w:rPr>
        <w:t xml:space="preserve"> a także gadżety, m.in. koszulki z logo, naklejki z logo, dyplomy, foldery, kalendarze, banery.</w:t>
      </w:r>
    </w:p>
    <w:p w:rsidR="008D619B" w:rsidRDefault="008D619B" w:rsidP="008D619B">
      <w:pPr>
        <w:pStyle w:val="Akapitzlist"/>
        <w:spacing w:before="95" w:after="95" w:line="360" w:lineRule="auto"/>
        <w:ind w:left="0"/>
        <w:jc w:val="both"/>
        <w:rPr>
          <w:color w:val="000000"/>
          <w:sz w:val="28"/>
          <w:szCs w:val="28"/>
        </w:rPr>
      </w:pPr>
    </w:p>
    <w:p w:rsidR="008D619B" w:rsidRDefault="008D619B" w:rsidP="008D619B">
      <w:pPr>
        <w:pStyle w:val="Akapitzlist"/>
        <w:spacing w:before="95" w:after="95" w:line="360" w:lineRule="auto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SYLWETKA ABSOLWENTA</w:t>
      </w:r>
    </w:p>
    <w:p w:rsidR="008D619B" w:rsidRDefault="008D619B" w:rsidP="008D619B">
      <w:pPr>
        <w:pStyle w:val="Akapitzlist"/>
        <w:spacing w:before="95" w:after="95" w:line="360" w:lineRule="auto"/>
        <w:ind w:left="0"/>
        <w:jc w:val="both"/>
        <w:rPr>
          <w:color w:val="000000"/>
          <w:sz w:val="16"/>
          <w:szCs w:val="16"/>
        </w:rPr>
      </w:pPr>
    </w:p>
    <w:p w:rsidR="008D619B" w:rsidRDefault="008D619B" w:rsidP="008D619B">
      <w:pPr>
        <w:pStyle w:val="Akapitzlist"/>
        <w:spacing w:before="95" w:after="95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Absolwent Przedszkola:</w:t>
      </w:r>
    </w:p>
    <w:p w:rsidR="008D619B" w:rsidRDefault="008D619B" w:rsidP="008D619B">
      <w:pPr>
        <w:pStyle w:val="Tytu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jest dobrze przygotowany do podjęcia obowiązków szkolnych,</w:t>
      </w:r>
    </w:p>
    <w:p w:rsidR="008D619B" w:rsidRDefault="008D619B" w:rsidP="008D619B">
      <w:pPr>
        <w:pStyle w:val="Tytu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ma dobrze rozwinięte procesy poznawcze, </w:t>
      </w:r>
    </w:p>
    <w:p w:rsidR="008D619B" w:rsidRDefault="008D619B" w:rsidP="008D619B">
      <w:pPr>
        <w:pStyle w:val="Tytu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potrafi współdziałać w zespole,</w:t>
      </w:r>
    </w:p>
    <w:p w:rsidR="008D619B" w:rsidRDefault="008D619B" w:rsidP="008D619B">
      <w:pPr>
        <w:pStyle w:val="Tytu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jest zainteresowany nauką i literaturą,</w:t>
      </w:r>
    </w:p>
    <w:p w:rsidR="008D619B" w:rsidRDefault="008D619B" w:rsidP="008D619B">
      <w:pPr>
        <w:pStyle w:val="Tytu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jest samodzielny,</w:t>
      </w:r>
    </w:p>
    <w:p w:rsidR="008D619B" w:rsidRDefault="008D619B" w:rsidP="008D619B">
      <w:pPr>
        <w:pStyle w:val="Tytu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jest aktywny w podejmowaniu działań, </w:t>
      </w:r>
    </w:p>
    <w:p w:rsidR="008D619B" w:rsidRDefault="008D619B" w:rsidP="008D619B">
      <w:pPr>
        <w:pStyle w:val="Tytu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lubi działania twórcze,</w:t>
      </w:r>
    </w:p>
    <w:p w:rsidR="008D619B" w:rsidRDefault="008D619B" w:rsidP="008D619B">
      <w:pPr>
        <w:pStyle w:val="Tytu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jest wrażliwy estetycznie,</w:t>
      </w:r>
    </w:p>
    <w:p w:rsidR="008D619B" w:rsidRDefault="008D619B" w:rsidP="008D619B">
      <w:pPr>
        <w:pStyle w:val="Tytu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akceptuje zdrowy styl życia,</w:t>
      </w:r>
    </w:p>
    <w:p w:rsidR="008D619B" w:rsidRDefault="008D619B" w:rsidP="008D619B">
      <w:pPr>
        <w:pStyle w:val="Tytu"/>
        <w:numPr>
          <w:ilvl w:val="0"/>
          <w:numId w:val="4"/>
        </w:numPr>
        <w:tabs>
          <w:tab w:val="left" w:pos="540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ma bogatą wiedzę o środowisku przyrodniczym,</w:t>
      </w:r>
    </w:p>
    <w:p w:rsidR="008D619B" w:rsidRDefault="008D619B" w:rsidP="008D619B">
      <w:pPr>
        <w:pStyle w:val="Tytu"/>
        <w:numPr>
          <w:ilvl w:val="0"/>
          <w:numId w:val="4"/>
        </w:numPr>
        <w:tabs>
          <w:tab w:val="left" w:pos="540"/>
        </w:tabs>
        <w:spacing w:line="360" w:lineRule="auto"/>
        <w:ind w:left="567" w:hanging="20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cechuje się gotowością do działania na rzecz środowiska przyrodniczego i społecznego,</w:t>
      </w:r>
    </w:p>
    <w:p w:rsidR="008D619B" w:rsidRDefault="008D619B" w:rsidP="008D619B">
      <w:pPr>
        <w:pStyle w:val="Tytu"/>
        <w:numPr>
          <w:ilvl w:val="0"/>
          <w:numId w:val="4"/>
        </w:numPr>
        <w:tabs>
          <w:tab w:val="left" w:pos="540"/>
        </w:tabs>
        <w:spacing w:line="360" w:lineRule="auto"/>
        <w:ind w:left="567" w:hanging="20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czuje się Polakiem i Europejczykiem.</w:t>
      </w:r>
    </w:p>
    <w:p w:rsidR="008D619B" w:rsidRDefault="008D619B" w:rsidP="008D619B">
      <w:pPr>
        <w:pStyle w:val="Tytu"/>
        <w:tabs>
          <w:tab w:val="left" w:pos="540"/>
        </w:tabs>
        <w:spacing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Los naszych Absolwentów nie jest nam obojętny. Staramy się śledzić ich dalsze życie. Wielu z nich utrzymuje kontakt z Przedszkolem.</w:t>
      </w:r>
    </w:p>
    <w:p w:rsidR="008D619B" w:rsidRDefault="008D619B" w:rsidP="008D619B">
      <w:pPr>
        <w:spacing w:line="360" w:lineRule="auto"/>
        <w:rPr>
          <w:color w:val="FF0000"/>
          <w:sz w:val="28"/>
          <w:szCs w:val="28"/>
        </w:rPr>
      </w:pPr>
    </w:p>
    <w:p w:rsidR="008D619B" w:rsidRDefault="008D619B" w:rsidP="008D619B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WYKAZ OSÓB I INSTYTUCJI, Z KTÓRYMI WSPÓŁPRACUJE </w:t>
      </w:r>
      <w:r>
        <w:rPr>
          <w:b/>
          <w:sz w:val="28"/>
          <w:szCs w:val="28"/>
        </w:rPr>
        <w:br/>
        <w:t>PRZEDSZKOLE „WIELKA PRZYGODA”</w:t>
      </w:r>
    </w:p>
    <w:p w:rsidR="008D619B" w:rsidRDefault="008D619B" w:rsidP="008D61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Przedszkole włącza się w różnorodne inicjatywy na rzecz środowiska, uwzględniając jego potrzeby i możliwości. Dzieci biorą czynny udział w akcjach charytatywnych. Do stałych tradycji należą działania będące przejawem troski o środowisko naturalne. W trosce o jakość świadczonych usług staramy się włączać do współpracy różne osoby i instytucje. Ponadto staramy się śledzić i brać czynny udział różnych konkursach zewnętrznych, w których dzieciom udaje się zdobywać nagrody. Dzieci biorą udział w zajęciach edukacyjnych proponowanych przez muzea oraz aktywnie uczestniczą w odbiorze kultury poprzez wyjścia do kina, teatru czy filharmonii.</w:t>
      </w:r>
    </w:p>
    <w:tbl>
      <w:tblPr>
        <w:tblpPr w:leftFromText="141" w:rightFromText="141" w:bottomFromText="20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4064"/>
      </w:tblGrid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Osoby lub instytucje współpracujące z Przedszkolem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Zakres współpracy</w:t>
            </w:r>
          </w:p>
        </w:tc>
      </w:tr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Agencja Artystyczna KALISARIO</w:t>
            </w:r>
          </w:p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Agnieszka Kalinowska-Lisek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Rytmika, zabawy przy muzyce</w:t>
            </w:r>
          </w:p>
        </w:tc>
      </w:tr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Sylwia Łukaszewicz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Gimnastyka korekcyjna</w:t>
            </w:r>
          </w:p>
        </w:tc>
      </w:tr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Instytut Talentów „FLASH POINT” Renata Gut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Szkolenia edukacyjne dla rodziców i nauczycieli</w:t>
            </w:r>
          </w:p>
        </w:tc>
      </w:tr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Poradnia Psychologiczno-Pedagogiczna nr 3w Gdańsku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Diagnoza dzieci, zajęcia edukacyjne dla rodziców, pomoc psychologiczna i pedagogiczna rodzinom i dzieciom, wczesne wspomaganie rozwoju dzieci</w:t>
            </w:r>
          </w:p>
        </w:tc>
      </w:tr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Wytwórnia Radochy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Kursy taneczne dla dzieci</w:t>
            </w:r>
          </w:p>
        </w:tc>
      </w:tr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Eugeniusz Sienkiewicz (aktor)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Przedstawienia teatralne dla dzieci, organizacja imprez okolicznościowych</w:t>
            </w:r>
          </w:p>
        </w:tc>
      </w:tr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Teatr GARGULEC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Przedstawienia teatralno-muzyczne dla dzieci</w:t>
            </w:r>
          </w:p>
        </w:tc>
      </w:tr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Towarzystwo NASZ DOM 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Akcja „Góra Grosza”</w:t>
            </w:r>
          </w:p>
        </w:tc>
      </w:tr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Hospicjum im. Ks. Eugeniusza Dudkiewicza SAC w Gdańsku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Propagowanie idei hospicyjnej wśród dzieci, czynny udział w akcji „Pola Nadziei” oraz w zbiórce darów i środków czystości dla osób objętych opieką </w:t>
            </w:r>
            <w:r>
              <w:rPr>
                <w:sz w:val="28"/>
                <w:szCs w:val="28"/>
                <w:lang w:eastAsia="en-US"/>
              </w:rPr>
              <w:br/>
              <w:t xml:space="preserve">w Hospicjum </w:t>
            </w:r>
          </w:p>
        </w:tc>
      </w:tr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„Multikino”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Wyjścia do kina</w:t>
            </w:r>
          </w:p>
        </w:tc>
      </w:tr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Polska Filharmonia Bałtycka </w:t>
            </w:r>
            <w:r>
              <w:rPr>
                <w:sz w:val="28"/>
                <w:szCs w:val="28"/>
                <w:lang w:eastAsia="en-US"/>
              </w:rPr>
              <w:br/>
              <w:t>im. F. Chopina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Udział w koncertach edukacyjnych dla dzieci</w:t>
            </w:r>
          </w:p>
        </w:tc>
      </w:tr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Muzeum Historyczne Miasta Gdańska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Udział w zajęciach edukacyjnych</w:t>
            </w:r>
          </w:p>
        </w:tc>
      </w:tr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Ratusz Głównego Miasta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Udział w zajęciach edukacyjnych dla dzieci</w:t>
            </w:r>
          </w:p>
        </w:tc>
      </w:tr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ISEC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Poznawanie kultur innych narodów</w:t>
            </w:r>
          </w:p>
        </w:tc>
      </w:tr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Paweł Czaja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Organizacja imprez okolicznościowych</w:t>
            </w:r>
          </w:p>
        </w:tc>
      </w:tr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II Podstawowo – Gimnazjalny Zespół Szkół Społecznych STO w Gdańsku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Przygotowanie dzieci do dalszego etapu edukacji, wspólne szkolenia nauczycieli, oswajanie dzieci ze szkołą poprzez różne formy współpracy</w:t>
            </w:r>
          </w:p>
        </w:tc>
      </w:tr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Ogólnokształcąca Szkoła Muzyczna I </w:t>
            </w:r>
            <w:proofErr w:type="spellStart"/>
            <w:r>
              <w:rPr>
                <w:sz w:val="28"/>
                <w:szCs w:val="28"/>
                <w:lang w:eastAsia="en-US"/>
              </w:rPr>
              <w:t>i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II Stopnia w Gdańsku, ul. Gnilna 3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Udział w koncertach muzycznych „Poranki muzyczne”</w:t>
            </w:r>
          </w:p>
        </w:tc>
      </w:tr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Zofia Śpiewak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Szkolenia dla nauczycieli, warsztaty umiejętności wychowawczych</w:t>
            </w:r>
          </w:p>
        </w:tc>
      </w:tr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Piotr </w:t>
            </w:r>
            <w:proofErr w:type="spellStart"/>
            <w:r>
              <w:rPr>
                <w:sz w:val="28"/>
                <w:szCs w:val="28"/>
                <w:lang w:eastAsia="en-US"/>
              </w:rPr>
              <w:t>Kusyk</w:t>
            </w:r>
            <w:proofErr w:type="spellEnd"/>
          </w:p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Imprezy integracyjne dla dzieci, szkolenia nauczycieli z zakresu I pomocy medycznej</w:t>
            </w:r>
          </w:p>
        </w:tc>
      </w:tr>
      <w:tr w:rsidR="008D619B" w:rsidTr="008D619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Agencja Artystyczna MUSICUS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Edukacyjne koncerty muzyczne dla dzieci</w:t>
            </w:r>
          </w:p>
        </w:tc>
      </w:tr>
      <w:tr w:rsidR="008D619B" w:rsidTr="008D619B">
        <w:trPr>
          <w:trHeight w:val="6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Uniwersytet Gdański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Praktyki studenckie</w:t>
            </w:r>
          </w:p>
        </w:tc>
      </w:tr>
      <w:tr w:rsidR="008D619B" w:rsidTr="008D619B">
        <w:trPr>
          <w:trHeight w:val="6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Wiejska zagroda w </w:t>
            </w:r>
            <w:proofErr w:type="spellStart"/>
            <w:r>
              <w:rPr>
                <w:sz w:val="28"/>
                <w:szCs w:val="28"/>
                <w:lang w:eastAsia="en-US"/>
              </w:rPr>
              <w:t>Osicach</w:t>
            </w:r>
            <w:proofErr w:type="spellEnd"/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Zajęcia  edukacyjno-rekreacyjne</w:t>
            </w:r>
          </w:p>
        </w:tc>
      </w:tr>
      <w:tr w:rsidR="008D619B" w:rsidTr="008D619B">
        <w:trPr>
          <w:trHeight w:val="6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9B" w:rsidRDefault="008D619B" w:rsidP="00E72F92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Fundacja „Ja też”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9B" w:rsidRDefault="008D619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Działania na rzecz dzieci z zespołem Downa, udział w szkoleniach, wymiana doświadczeń w pracy z dziećmi</w:t>
            </w:r>
          </w:p>
        </w:tc>
      </w:tr>
    </w:tbl>
    <w:p w:rsidR="008D619B" w:rsidRDefault="008D619B" w:rsidP="008D619B"/>
    <w:p w:rsidR="008D619B" w:rsidRDefault="008D619B" w:rsidP="008D619B"/>
    <w:p w:rsidR="008D619B" w:rsidRDefault="008D619B" w:rsidP="008D619B"/>
    <w:p w:rsidR="001E664B" w:rsidRDefault="00A35DE3"/>
    <w:sectPr w:rsidR="001E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altName w:val="Times New Roman"/>
    <w:panose1 w:val="02020603050405020304"/>
    <w:charset w:val="B2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EEC"/>
    <w:multiLevelType w:val="hybridMultilevel"/>
    <w:tmpl w:val="44F62314"/>
    <w:lvl w:ilvl="0" w:tplc="332ECD86">
      <w:start w:val="1"/>
      <w:numFmt w:val="bullet"/>
      <w:lvlText w:val="-"/>
      <w:lvlJc w:val="left"/>
      <w:pPr>
        <w:ind w:left="720" w:hanging="360"/>
      </w:pPr>
      <w:rPr>
        <w:rFonts w:ascii="Traditional Arabic" w:cs="Times New Roman" w:hint="cs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222AB"/>
    <w:multiLevelType w:val="hybridMultilevel"/>
    <w:tmpl w:val="3F40FB7C"/>
    <w:lvl w:ilvl="0" w:tplc="C5B40F06">
      <w:numFmt w:val="bullet"/>
      <w:lvlText w:val=""/>
      <w:lvlJc w:val="left"/>
      <w:pPr>
        <w:tabs>
          <w:tab w:val="num" w:pos="660"/>
        </w:tabs>
        <w:ind w:left="660" w:hanging="6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9F048E"/>
    <w:multiLevelType w:val="hybridMultilevel"/>
    <w:tmpl w:val="58AAF4C4"/>
    <w:lvl w:ilvl="0" w:tplc="9B1E3C00">
      <w:start w:val="1"/>
      <w:numFmt w:val="bullet"/>
      <w:lvlText w:val="-"/>
      <w:lvlJc w:val="left"/>
      <w:pPr>
        <w:ind w:left="720" w:hanging="360"/>
      </w:pPr>
      <w:rPr>
        <w:rFonts w:ascii="Traditional Arabic" w:cs="Times New Roman" w:hint="c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D3386"/>
    <w:multiLevelType w:val="hybridMultilevel"/>
    <w:tmpl w:val="BD7E44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0F56A8"/>
    <w:multiLevelType w:val="hybridMultilevel"/>
    <w:tmpl w:val="9A66BC4E"/>
    <w:lvl w:ilvl="0" w:tplc="9B1E3C00">
      <w:start w:val="1"/>
      <w:numFmt w:val="bullet"/>
      <w:lvlText w:val="-"/>
      <w:lvlJc w:val="left"/>
      <w:pPr>
        <w:ind w:left="720" w:hanging="360"/>
      </w:pPr>
      <w:rPr>
        <w:rFonts w:ascii="Traditional Arabic" w:cs="Times New Roman" w:hint="cs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9B"/>
    <w:rsid w:val="00386004"/>
    <w:rsid w:val="006D7944"/>
    <w:rsid w:val="006E762F"/>
    <w:rsid w:val="007F1671"/>
    <w:rsid w:val="008D619B"/>
    <w:rsid w:val="009C62A0"/>
    <w:rsid w:val="00A3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D6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1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semiHidden/>
    <w:unhideWhenUsed/>
    <w:rsid w:val="008D619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619B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99"/>
    <w:qFormat/>
    <w:rsid w:val="008D619B"/>
    <w:pPr>
      <w:jc w:val="center"/>
    </w:pPr>
    <w:rPr>
      <w:b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D619B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619B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D619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D619B"/>
    <w:pPr>
      <w:ind w:left="720"/>
      <w:contextualSpacing/>
    </w:pPr>
  </w:style>
  <w:style w:type="paragraph" w:customStyle="1" w:styleId="Default">
    <w:name w:val="Default"/>
    <w:uiPriority w:val="99"/>
    <w:rsid w:val="008D61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h3">
    <w:name w:val="h3"/>
    <w:basedOn w:val="Normalny"/>
    <w:uiPriority w:val="99"/>
    <w:rsid w:val="008D619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D61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0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00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D6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1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semiHidden/>
    <w:unhideWhenUsed/>
    <w:rsid w:val="008D619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619B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99"/>
    <w:qFormat/>
    <w:rsid w:val="008D619B"/>
    <w:pPr>
      <w:jc w:val="center"/>
    </w:pPr>
    <w:rPr>
      <w:b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D619B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619B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D619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D619B"/>
    <w:pPr>
      <w:ind w:left="720"/>
      <w:contextualSpacing/>
    </w:pPr>
  </w:style>
  <w:style w:type="paragraph" w:customStyle="1" w:styleId="Default">
    <w:name w:val="Default"/>
    <w:uiPriority w:val="99"/>
    <w:rsid w:val="008D61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h3">
    <w:name w:val="h3"/>
    <w:basedOn w:val="Normalny"/>
    <w:uiPriority w:val="99"/>
    <w:rsid w:val="008D619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D61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0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00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ndalf.com.pl/os/harper-kathry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ielkaprzygoda@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andalf.com.pl/p-w/macmill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ndalf.com.pl/os/medwell-clair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4131</Words>
  <Characters>24791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Wielka Przygoda</dc:creator>
  <cp:lastModifiedBy>Wielka Przygoda</cp:lastModifiedBy>
  <cp:revision>3</cp:revision>
  <cp:lastPrinted>2019-09-11T08:24:00Z</cp:lastPrinted>
  <dcterms:created xsi:type="dcterms:W3CDTF">2019-09-11T06:16:00Z</dcterms:created>
  <dcterms:modified xsi:type="dcterms:W3CDTF">2019-09-23T10:42:00Z</dcterms:modified>
</cp:coreProperties>
</file>